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C45BE" w14:textId="7A5A7C30" w:rsidR="00680560" w:rsidRPr="0002717F" w:rsidRDefault="00627B70" w:rsidP="00627B70">
      <w:pPr>
        <w:pStyle w:val="Heading1"/>
        <w:rPr>
          <w:rFonts w:ascii="Aptos Serif" w:hAnsi="Aptos Serif" w:cs="Aptos Serif"/>
          <w:b/>
          <w:bCs/>
          <w:color w:val="0F4761"/>
          <w:sz w:val="44"/>
          <w:szCs w:val="44"/>
        </w:rPr>
      </w:pPr>
      <w:r w:rsidRPr="0002717F">
        <w:rPr>
          <w:noProof/>
          <w:sz w:val="44"/>
          <w:szCs w:val="44"/>
        </w:rPr>
        <w:drawing>
          <wp:anchor distT="0" distB="0" distL="114300" distR="114300" simplePos="0" relativeHeight="251659264" behindDoc="0" locked="0" layoutInCell="1" hidden="0" allowOverlap="1" wp14:anchorId="4B5A4E7B" wp14:editId="5F2AE4D8">
            <wp:simplePos x="0" y="0"/>
            <wp:positionH relativeFrom="column">
              <wp:posOffset>5400675</wp:posOffset>
            </wp:positionH>
            <wp:positionV relativeFrom="page">
              <wp:posOffset>212725</wp:posOffset>
            </wp:positionV>
            <wp:extent cx="1090800" cy="572400"/>
            <wp:effectExtent l="0" t="0" r="0" b="0"/>
            <wp:wrapSquare wrapText="bothSides" distT="0" distB="0" distL="114300" distR="114300"/>
            <wp:docPr id="1" name="image1.png" descr="Ein Bild, das Grafiken, Screenshot, Grafikdesign, Schrift enthält.&#10;&#10;Automatisch generierte Beschreib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Ein Bild, das Grafiken, Screenshot, Grafikdesign, Schrift enthält.&#10;&#10;Automatisch generierte Beschreibu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0800" cy="57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0560" w:rsidRPr="0002717F">
        <w:rPr>
          <w:rFonts w:ascii="Aptos Serif" w:hAnsi="Aptos Serif" w:cs="Aptos Serif"/>
          <w:b/>
          <w:bCs/>
          <w:color w:val="0F4761"/>
          <w:sz w:val="44"/>
          <w:szCs w:val="44"/>
        </w:rPr>
        <w:t>S</w:t>
      </w:r>
      <w:r w:rsidR="0002717F">
        <w:rPr>
          <w:rFonts w:ascii="Aptos Serif" w:hAnsi="Aptos Serif" w:cs="Aptos Serif"/>
          <w:b/>
          <w:bCs/>
          <w:color w:val="0F4761"/>
          <w:sz w:val="44"/>
          <w:szCs w:val="44"/>
        </w:rPr>
        <w:t>KUPINSKO DELO</w:t>
      </w:r>
    </w:p>
    <w:p w14:paraId="73BC4750" w14:textId="6ED850BB" w:rsidR="00680560" w:rsidRPr="00627B70" w:rsidRDefault="00680560" w:rsidP="0002717F">
      <w:pPr>
        <w:spacing w:before="360" w:after="200"/>
        <w:rPr>
          <w:rStyle w:val="Strong"/>
        </w:rPr>
      </w:pPr>
      <w:r w:rsidRPr="00627B70">
        <w:rPr>
          <w:rStyle w:val="Strong"/>
        </w:rPr>
        <w:t>Naloga:</w:t>
      </w:r>
    </w:p>
    <w:p w14:paraId="1908B83C" w14:textId="37F61E4D" w:rsidR="00680560" w:rsidRPr="00627B70" w:rsidRDefault="00680560" w:rsidP="00510D89">
      <w:r w:rsidRPr="00510D89">
        <w:t xml:space="preserve">Zaposleni ste v občini Oberberg in ste dobili nalogo, da pripravite načrt za izvajanje trajnostnega </w:t>
      </w:r>
      <w:r w:rsidR="00F969FE" w:rsidRPr="00627B70">
        <w:t xml:space="preserve">javnega </w:t>
      </w:r>
      <w:r w:rsidRPr="00627B70">
        <w:t xml:space="preserve">naročanja in ga predstavite </w:t>
      </w:r>
      <w:r w:rsidR="00F969FE" w:rsidRPr="00627B70">
        <w:t>županu</w:t>
      </w:r>
      <w:r w:rsidR="004121E0" w:rsidRPr="00627B70">
        <w:t>/</w:t>
      </w:r>
      <w:r w:rsidRPr="00627B70">
        <w:t>ji.</w:t>
      </w:r>
    </w:p>
    <w:p w14:paraId="7E90861F" w14:textId="77777777" w:rsidR="00680560" w:rsidRPr="00627B70" w:rsidRDefault="00680560" w:rsidP="0002717F">
      <w:pPr>
        <w:spacing w:before="360"/>
        <w:rPr>
          <w:rStyle w:val="Strong"/>
        </w:rPr>
      </w:pPr>
      <w:r w:rsidRPr="00627B70">
        <w:rPr>
          <w:rStyle w:val="Strong"/>
        </w:rPr>
        <w:t>Korak 1: Razdelitev vlog</w:t>
      </w:r>
    </w:p>
    <w:p w14:paraId="09765989" w14:textId="7087C47D" w:rsidR="00680560" w:rsidRPr="00680560" w:rsidRDefault="00680560" w:rsidP="00627B70">
      <w:r>
        <w:t>Oblikujte</w:t>
      </w:r>
      <w:r w:rsidRPr="00680560">
        <w:t xml:space="preserve"> delovno skupino in med seboj razdelite vloge in pripadajoče naloge. Katere vloge se razdelijo? </w:t>
      </w:r>
      <w:r>
        <w:t>Koga je še potrebno vključiti</w:t>
      </w:r>
      <w:r w:rsidRPr="00680560">
        <w:t xml:space="preserve"> v proces in na kakšen način?</w:t>
      </w:r>
    </w:p>
    <w:p w14:paraId="1C55A36E" w14:textId="37D34694" w:rsidR="00680560" w:rsidRPr="00627B70" w:rsidRDefault="00680560" w:rsidP="0002717F">
      <w:pPr>
        <w:spacing w:before="360"/>
        <w:rPr>
          <w:rStyle w:val="Strong"/>
        </w:rPr>
      </w:pPr>
      <w:r w:rsidRPr="00627B70">
        <w:rPr>
          <w:rStyle w:val="Strong"/>
        </w:rPr>
        <w:t xml:space="preserve">Korak 2: Katere cilje </w:t>
      </w:r>
      <w:r w:rsidR="00644B7F" w:rsidRPr="00627B70">
        <w:rPr>
          <w:rStyle w:val="Strong"/>
        </w:rPr>
        <w:t>nameravate</w:t>
      </w:r>
      <w:r w:rsidRPr="00627B70">
        <w:rPr>
          <w:rStyle w:val="Strong"/>
        </w:rPr>
        <w:t xml:space="preserve"> doseči in kako?</w:t>
      </w:r>
    </w:p>
    <w:p w14:paraId="1C6B7174" w14:textId="19EF8A33" w:rsidR="00680560" w:rsidRPr="00680560" w:rsidRDefault="00680560">
      <w:r w:rsidRPr="00680560">
        <w:t xml:space="preserve">Skupaj se odločite, na katere </w:t>
      </w:r>
      <w:r w:rsidR="00F969FE">
        <w:t xml:space="preserve">vrste blaga </w:t>
      </w:r>
      <w:r w:rsidRPr="00680560">
        <w:t xml:space="preserve">se boste osredotočili, in utemeljite, zakaj ste se odločili </w:t>
      </w:r>
      <w:r w:rsidR="00644B7F">
        <w:t>ravno za</w:t>
      </w:r>
      <w:r w:rsidR="00F969FE">
        <w:t>nje</w:t>
      </w:r>
      <w:r w:rsidRPr="00680560">
        <w:t xml:space="preserve">. Določite cilje in se odločite, kako jih boste dosegli. Kaj bi bilo treba </w:t>
      </w:r>
      <w:r w:rsidR="00644B7F">
        <w:t xml:space="preserve">nabaviti preko </w:t>
      </w:r>
      <w:r w:rsidR="00F969FE">
        <w:t xml:space="preserve">trajnostnega </w:t>
      </w:r>
      <w:r w:rsidR="00644B7F">
        <w:t>javn</w:t>
      </w:r>
      <w:r w:rsidR="00F969FE">
        <w:t>ega</w:t>
      </w:r>
      <w:r w:rsidR="00644B7F">
        <w:t xml:space="preserve"> naroč</w:t>
      </w:r>
      <w:r w:rsidR="00F969FE">
        <w:t>anja</w:t>
      </w:r>
      <w:r w:rsidRPr="00680560">
        <w:t xml:space="preserve"> in na kakšen način (poenostavljeni postopki, </w:t>
      </w:r>
      <w:r w:rsidR="00644B7F">
        <w:t xml:space="preserve">javni </w:t>
      </w:r>
      <w:r w:rsidRPr="00680560">
        <w:t xml:space="preserve">razpis, prek centralne nabavne službe, skupaj z drugimi občinami, lokalno/regionalno)? S čim </w:t>
      </w:r>
      <w:r>
        <w:t>boste začeli</w:t>
      </w:r>
      <w:r w:rsidRPr="00680560">
        <w:t>, kakšen je prvi korak?</w:t>
      </w:r>
    </w:p>
    <w:p w14:paraId="60EC3559" w14:textId="159595E1" w:rsidR="00680560" w:rsidRPr="00627B70" w:rsidRDefault="00680560" w:rsidP="0002717F">
      <w:pPr>
        <w:spacing w:before="360"/>
        <w:rPr>
          <w:rStyle w:val="Strong"/>
        </w:rPr>
      </w:pPr>
      <w:r w:rsidRPr="00627B70">
        <w:rPr>
          <w:rStyle w:val="Strong"/>
        </w:rPr>
        <w:t xml:space="preserve">Korak 3: </w:t>
      </w:r>
      <w:r w:rsidR="00F969FE" w:rsidRPr="00627B70">
        <w:rPr>
          <w:rStyle w:val="Strong"/>
        </w:rPr>
        <w:t>Sporočanje</w:t>
      </w:r>
    </w:p>
    <w:p w14:paraId="60C778BD" w14:textId="5AD913D6" w:rsidR="00680560" w:rsidRPr="00680560" w:rsidRDefault="00680560">
      <w:r w:rsidRPr="00680560">
        <w:t xml:space="preserve">Koga zadevajo spremembe, ki jih prinaša vaš načrt za izvajanje </w:t>
      </w:r>
      <w:r w:rsidR="00F969FE">
        <w:t>trajnostnega javnega naročanja</w:t>
      </w:r>
      <w:r w:rsidRPr="00680560">
        <w:t>? Zberite ideje, kako želite svoj načrt sporočiti tem osebam, kakšn</w:t>
      </w:r>
      <w:r>
        <w:t>a nasprotovanja</w:t>
      </w:r>
      <w:r w:rsidRPr="00680560">
        <w:t xml:space="preserve"> </w:t>
      </w:r>
      <w:r w:rsidR="00F969FE">
        <w:t xml:space="preserve">in </w:t>
      </w:r>
      <w:r w:rsidRPr="00680560">
        <w:t>odpori se lahko pojavijo in kako se boste z njimi spopadli.</w:t>
      </w:r>
    </w:p>
    <w:p w14:paraId="5F6FC998" w14:textId="45C4533D" w:rsidR="00680560" w:rsidRPr="00627B70" w:rsidRDefault="00680560" w:rsidP="0002717F">
      <w:pPr>
        <w:spacing w:before="360"/>
        <w:rPr>
          <w:rStyle w:val="Strong"/>
        </w:rPr>
      </w:pPr>
      <w:r w:rsidRPr="00627B70">
        <w:rPr>
          <w:rStyle w:val="Strong"/>
        </w:rPr>
        <w:t>Informacije o občini:</w:t>
      </w:r>
    </w:p>
    <w:p w14:paraId="5E95AB60" w14:textId="0EA3C556" w:rsidR="00680560" w:rsidRPr="00680560" w:rsidRDefault="00680560">
      <w:r w:rsidRPr="00680560">
        <w:t xml:space="preserve">Občina Oberberg ima 10.000 prebivalcev in naslednje ustanove: vrtec, šolo, občinsko upravo in prostovoljno gasilsko </w:t>
      </w:r>
      <w:r w:rsidR="00F969FE">
        <w:t>društvo</w:t>
      </w:r>
      <w:r w:rsidRPr="00680560">
        <w:t xml:space="preserve">. Za te ustanove občina Oberberg centralno </w:t>
      </w:r>
      <w:r w:rsidR="00644B7F">
        <w:t>naroča</w:t>
      </w:r>
      <w:r w:rsidRPr="00680560">
        <w:t xml:space="preserve"> naslednje skupine izdelkov:</w:t>
      </w:r>
    </w:p>
    <w:p w14:paraId="2EDC75F1" w14:textId="2F87AE85" w:rsidR="00680560" w:rsidRPr="0002717F" w:rsidRDefault="00680560" w:rsidP="004121E0">
      <w:pPr>
        <w:pStyle w:val="NoSpacing"/>
        <w:numPr>
          <w:ilvl w:val="0"/>
          <w:numId w:val="2"/>
        </w:numPr>
        <w:rPr>
          <w:sz w:val="24"/>
          <w:szCs w:val="24"/>
          <w:lang w:val="sl-SI"/>
        </w:rPr>
      </w:pPr>
      <w:r w:rsidRPr="0002717F">
        <w:rPr>
          <w:sz w:val="24"/>
          <w:szCs w:val="24"/>
          <w:lang w:val="sl-SI"/>
        </w:rPr>
        <w:t>kopirni papir</w:t>
      </w:r>
      <w:r w:rsidR="004121E0" w:rsidRPr="0002717F">
        <w:rPr>
          <w:sz w:val="24"/>
          <w:szCs w:val="24"/>
          <w:lang w:val="sl-SI"/>
        </w:rPr>
        <w:t>,</w:t>
      </w:r>
    </w:p>
    <w:p w14:paraId="5AA55FE3" w14:textId="30F1DAFE" w:rsidR="00680560" w:rsidRPr="0002717F" w:rsidRDefault="00680560" w:rsidP="004121E0">
      <w:pPr>
        <w:pStyle w:val="NoSpacing"/>
        <w:numPr>
          <w:ilvl w:val="0"/>
          <w:numId w:val="2"/>
        </w:numPr>
        <w:rPr>
          <w:sz w:val="24"/>
          <w:szCs w:val="24"/>
          <w:lang w:val="sl-SI"/>
        </w:rPr>
      </w:pPr>
      <w:r w:rsidRPr="0002717F">
        <w:rPr>
          <w:sz w:val="24"/>
          <w:szCs w:val="24"/>
          <w:lang w:val="sl-SI"/>
        </w:rPr>
        <w:t>higienski papir</w:t>
      </w:r>
      <w:r w:rsidR="004121E0" w:rsidRPr="0002717F">
        <w:rPr>
          <w:sz w:val="24"/>
          <w:szCs w:val="24"/>
          <w:lang w:val="sl-SI"/>
        </w:rPr>
        <w:t>,</w:t>
      </w:r>
    </w:p>
    <w:p w14:paraId="155C704B" w14:textId="4F7A990F" w:rsidR="00680560" w:rsidRPr="0002717F" w:rsidRDefault="00680560" w:rsidP="004121E0">
      <w:pPr>
        <w:pStyle w:val="NoSpacing"/>
        <w:numPr>
          <w:ilvl w:val="0"/>
          <w:numId w:val="2"/>
        </w:numPr>
        <w:rPr>
          <w:sz w:val="24"/>
          <w:szCs w:val="24"/>
          <w:lang w:val="sl-SI"/>
        </w:rPr>
      </w:pPr>
      <w:r w:rsidRPr="0002717F">
        <w:rPr>
          <w:sz w:val="24"/>
          <w:szCs w:val="24"/>
          <w:lang w:val="sl-SI"/>
        </w:rPr>
        <w:t>živila</w:t>
      </w:r>
      <w:r w:rsidR="004121E0" w:rsidRPr="0002717F">
        <w:rPr>
          <w:sz w:val="24"/>
          <w:szCs w:val="24"/>
          <w:lang w:val="sl-SI"/>
        </w:rPr>
        <w:t>,</w:t>
      </w:r>
    </w:p>
    <w:p w14:paraId="164CA525" w14:textId="173922F2" w:rsidR="00680560" w:rsidRPr="0002717F" w:rsidRDefault="00680560" w:rsidP="004121E0">
      <w:pPr>
        <w:pStyle w:val="NoSpacing"/>
        <w:numPr>
          <w:ilvl w:val="0"/>
          <w:numId w:val="2"/>
        </w:numPr>
        <w:rPr>
          <w:sz w:val="24"/>
          <w:szCs w:val="24"/>
          <w:lang w:val="sl-SI"/>
        </w:rPr>
      </w:pPr>
      <w:r w:rsidRPr="0002717F">
        <w:rPr>
          <w:sz w:val="24"/>
          <w:szCs w:val="24"/>
          <w:lang w:val="sl-SI"/>
        </w:rPr>
        <w:t>tekstil</w:t>
      </w:r>
      <w:r w:rsidR="004121E0" w:rsidRPr="0002717F">
        <w:rPr>
          <w:sz w:val="24"/>
          <w:szCs w:val="24"/>
          <w:lang w:val="sl-SI"/>
        </w:rPr>
        <w:t>,</w:t>
      </w:r>
      <w:r w:rsidR="00627B70" w:rsidRPr="0002717F">
        <w:rPr>
          <w:noProof/>
          <w:sz w:val="24"/>
          <w:szCs w:val="24"/>
        </w:rPr>
        <w:t xml:space="preserve"> </w:t>
      </w:r>
    </w:p>
    <w:p w14:paraId="15684340" w14:textId="3BD63967" w:rsidR="00680560" w:rsidRPr="0002717F" w:rsidRDefault="00680560" w:rsidP="004121E0">
      <w:pPr>
        <w:pStyle w:val="NoSpacing"/>
        <w:numPr>
          <w:ilvl w:val="0"/>
          <w:numId w:val="2"/>
        </w:numPr>
        <w:rPr>
          <w:sz w:val="24"/>
          <w:szCs w:val="24"/>
          <w:lang w:val="sl-SI"/>
        </w:rPr>
      </w:pPr>
      <w:r w:rsidRPr="0002717F">
        <w:rPr>
          <w:sz w:val="24"/>
          <w:szCs w:val="24"/>
          <w:lang w:val="sl-SI"/>
        </w:rPr>
        <w:t>IT-oprem</w:t>
      </w:r>
      <w:r w:rsidR="004121E0" w:rsidRPr="0002717F">
        <w:rPr>
          <w:sz w:val="24"/>
          <w:szCs w:val="24"/>
          <w:lang w:val="sl-SI"/>
        </w:rPr>
        <w:t>o,</w:t>
      </w:r>
    </w:p>
    <w:p w14:paraId="5BE8BAAD" w14:textId="41686CC2" w:rsidR="00680560" w:rsidRPr="0002717F" w:rsidRDefault="004121E0" w:rsidP="004121E0">
      <w:pPr>
        <w:pStyle w:val="NoSpacing"/>
        <w:numPr>
          <w:ilvl w:val="0"/>
          <w:numId w:val="2"/>
        </w:numPr>
        <w:rPr>
          <w:sz w:val="24"/>
          <w:szCs w:val="24"/>
          <w:lang w:val="sl-SI"/>
        </w:rPr>
      </w:pPr>
      <w:r w:rsidRPr="0002717F">
        <w:rPr>
          <w:sz w:val="24"/>
          <w:szCs w:val="24"/>
          <w:lang w:val="sl-SI"/>
        </w:rPr>
        <w:t>č</w:t>
      </w:r>
      <w:r w:rsidR="00680560" w:rsidRPr="0002717F">
        <w:rPr>
          <w:sz w:val="24"/>
          <w:szCs w:val="24"/>
          <w:lang w:val="sl-SI"/>
        </w:rPr>
        <w:t>istila</w:t>
      </w:r>
      <w:r w:rsidRPr="0002717F">
        <w:rPr>
          <w:sz w:val="24"/>
          <w:szCs w:val="24"/>
          <w:lang w:val="sl-SI"/>
        </w:rPr>
        <w:t>.</w:t>
      </w:r>
    </w:p>
    <w:p w14:paraId="28D3135C" w14:textId="77777777" w:rsidR="0002717F" w:rsidRDefault="0002717F" w:rsidP="0002717F">
      <w:pPr>
        <w:spacing w:before="240"/>
        <w:rPr>
          <w:rStyle w:val="Strong"/>
        </w:rPr>
      </w:pPr>
    </w:p>
    <w:p w14:paraId="764A0570" w14:textId="4C6DD75E" w:rsidR="0002717F" w:rsidRDefault="0002717F" w:rsidP="0002717F">
      <w:pPr>
        <w:spacing w:before="240"/>
        <w:rPr>
          <w:rStyle w:val="Strong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0F4CE78" wp14:editId="0260E6E5">
            <wp:simplePos x="0" y="0"/>
            <wp:positionH relativeFrom="margin">
              <wp:posOffset>-635</wp:posOffset>
            </wp:positionH>
            <wp:positionV relativeFrom="page">
              <wp:posOffset>9006840</wp:posOffset>
            </wp:positionV>
            <wp:extent cx="3235960" cy="1295400"/>
            <wp:effectExtent l="0" t="0" r="2540" b="0"/>
            <wp:wrapNone/>
            <wp:docPr id="1038534444" name="Slika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34444" name="Slika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96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0479AB" w14:textId="7ADE931A" w:rsidR="0002717F" w:rsidRDefault="0002717F" w:rsidP="0002717F">
      <w:pPr>
        <w:spacing w:before="240"/>
        <w:rPr>
          <w:rStyle w:val="Strong"/>
        </w:rPr>
      </w:pPr>
    </w:p>
    <w:p w14:paraId="50EEA816" w14:textId="163D60EF" w:rsidR="0002717F" w:rsidRDefault="0002717F" w:rsidP="0002717F">
      <w:pPr>
        <w:spacing w:before="240"/>
        <w:rPr>
          <w:rStyle w:val="Strong"/>
        </w:rPr>
      </w:pPr>
    </w:p>
    <w:p w14:paraId="0A4E632E" w14:textId="3CEB91CC" w:rsidR="00680560" w:rsidRPr="00627B70" w:rsidRDefault="00680560" w:rsidP="0002717F">
      <w:pPr>
        <w:spacing w:before="240"/>
        <w:rPr>
          <w:rStyle w:val="Strong"/>
        </w:rPr>
      </w:pPr>
      <w:r w:rsidRPr="00627B70">
        <w:rPr>
          <w:rStyle w:val="Strong"/>
        </w:rPr>
        <w:lastRenderedPageBreak/>
        <w:t>Pripomočki:</w:t>
      </w:r>
    </w:p>
    <w:p w14:paraId="7C3F9780" w14:textId="62B841F4" w:rsidR="00680560" w:rsidRPr="00680560" w:rsidRDefault="00680560" w:rsidP="00627B70">
      <w:r w:rsidRPr="00680560">
        <w:t>Za skupinsko delo lahko uporabite naslednje pripomočke in orodja:</w:t>
      </w:r>
    </w:p>
    <w:p w14:paraId="2EA407C1" w14:textId="7D4B8AFF" w:rsidR="00680560" w:rsidRPr="00680560" w:rsidRDefault="004121E0" w:rsidP="004121E0">
      <w:pPr>
        <w:pStyle w:val="NoSpacing"/>
        <w:numPr>
          <w:ilvl w:val="0"/>
          <w:numId w:val="4"/>
        </w:numPr>
        <w:rPr>
          <w:lang w:val="sl-SI"/>
        </w:rPr>
      </w:pPr>
      <w:r>
        <w:rPr>
          <w:lang w:val="sl-SI"/>
        </w:rPr>
        <w:t xml:space="preserve">orodja, pripravljena v projektu </w:t>
      </w:r>
      <w:r w:rsidR="00680560" w:rsidRPr="00680560">
        <w:rPr>
          <w:lang w:val="sl-SI"/>
        </w:rPr>
        <w:t>proCURE (zlasti odloč</w:t>
      </w:r>
      <w:r>
        <w:rPr>
          <w:lang w:val="sl-SI"/>
        </w:rPr>
        <w:t>itveno</w:t>
      </w:r>
      <w:r w:rsidR="00680560" w:rsidRPr="00680560">
        <w:rPr>
          <w:lang w:val="sl-SI"/>
        </w:rPr>
        <w:t xml:space="preserve"> drevo za korak 2)</w:t>
      </w:r>
      <w:r>
        <w:rPr>
          <w:lang w:val="sl-SI"/>
        </w:rPr>
        <w:t>,</w:t>
      </w:r>
    </w:p>
    <w:p w14:paraId="65CA537F" w14:textId="7DC330AC" w:rsidR="00680560" w:rsidRPr="00680560" w:rsidRDefault="00680560" w:rsidP="004121E0">
      <w:pPr>
        <w:pStyle w:val="NoSpacing"/>
        <w:numPr>
          <w:ilvl w:val="0"/>
          <w:numId w:val="4"/>
        </w:numPr>
        <w:rPr>
          <w:lang w:val="sl-SI"/>
        </w:rPr>
      </w:pPr>
      <w:r w:rsidRPr="00680560">
        <w:rPr>
          <w:lang w:val="sl-SI"/>
        </w:rPr>
        <w:t>priročnik</w:t>
      </w:r>
      <w:r w:rsidR="004121E0">
        <w:rPr>
          <w:lang w:val="sl-SI"/>
        </w:rPr>
        <w:t>, pripravljen v projektu</w:t>
      </w:r>
      <w:r w:rsidR="004121E0" w:rsidRPr="004121E0">
        <w:rPr>
          <w:lang w:val="sl-SI"/>
        </w:rPr>
        <w:t xml:space="preserve"> </w:t>
      </w:r>
      <w:r w:rsidR="004121E0" w:rsidRPr="00680560">
        <w:rPr>
          <w:lang w:val="sl-SI"/>
        </w:rPr>
        <w:t>proCURE</w:t>
      </w:r>
      <w:r w:rsidR="004121E0">
        <w:rPr>
          <w:lang w:val="sl-SI"/>
        </w:rPr>
        <w:t>,</w:t>
      </w:r>
    </w:p>
    <w:p w14:paraId="7E287927" w14:textId="2359F08B" w:rsidR="00680560" w:rsidRDefault="004121E0" w:rsidP="004121E0">
      <w:pPr>
        <w:pStyle w:val="NoSpacing"/>
        <w:numPr>
          <w:ilvl w:val="0"/>
          <w:numId w:val="4"/>
        </w:numPr>
        <w:rPr>
          <w:lang w:val="sl-SI"/>
        </w:rPr>
      </w:pPr>
      <w:r w:rsidRPr="004121E0">
        <w:rPr>
          <w:lang w:val="sl-SI"/>
        </w:rPr>
        <w:t>informacije, dostopne na spletu</w:t>
      </w:r>
      <w:r>
        <w:rPr>
          <w:lang w:val="sl-SI"/>
        </w:rPr>
        <w:t>.</w:t>
      </w:r>
    </w:p>
    <w:p w14:paraId="03095A77" w14:textId="7B623A9F" w:rsidR="00627B70" w:rsidRPr="00627B70" w:rsidRDefault="00627B70" w:rsidP="00627B70"/>
    <w:sectPr w:rsidR="00627B70" w:rsidRPr="00627B70" w:rsidSect="0033668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319D8" w14:textId="77777777" w:rsidR="00CE0671" w:rsidRDefault="00CE0671" w:rsidP="00627B70">
      <w:r>
        <w:separator/>
      </w:r>
    </w:p>
  </w:endnote>
  <w:endnote w:type="continuationSeparator" w:id="0">
    <w:p w14:paraId="378E4926" w14:textId="77777777" w:rsidR="00CE0671" w:rsidRDefault="00CE0671" w:rsidP="00627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11C03" w14:textId="77777777" w:rsidR="00627B70" w:rsidRDefault="00627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04940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A2D9C0" w14:textId="43DF63B4" w:rsidR="00F969FE" w:rsidRDefault="0002717F" w:rsidP="0033668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0FD88" w14:textId="77777777" w:rsidR="00627B70" w:rsidRDefault="00627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F3168" w14:textId="77777777" w:rsidR="00CE0671" w:rsidRDefault="00CE0671" w:rsidP="00510D89">
      <w:r>
        <w:separator/>
      </w:r>
    </w:p>
  </w:footnote>
  <w:footnote w:type="continuationSeparator" w:id="0">
    <w:p w14:paraId="64A83879" w14:textId="77777777" w:rsidR="00CE0671" w:rsidRDefault="00CE0671" w:rsidP="00627B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93F7D" w14:textId="77777777" w:rsidR="00627B70" w:rsidRDefault="00627B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D4582" w14:textId="77777777" w:rsidR="00627B70" w:rsidRDefault="00627B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F3889" w14:textId="77777777" w:rsidR="00627B70" w:rsidRDefault="00627B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78EE"/>
    <w:multiLevelType w:val="hybridMultilevel"/>
    <w:tmpl w:val="05B2C030"/>
    <w:lvl w:ilvl="0" w:tplc="9EC21A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5D5B6B"/>
    <w:multiLevelType w:val="hybridMultilevel"/>
    <w:tmpl w:val="2B52645A"/>
    <w:lvl w:ilvl="0" w:tplc="C5107F38">
      <w:numFmt w:val="bullet"/>
      <w:lvlText w:val="-"/>
      <w:lvlJc w:val="left"/>
      <w:pPr>
        <w:ind w:left="876" w:hanging="516"/>
      </w:pPr>
      <w:rPr>
        <w:rFonts w:ascii="Aptos" w:eastAsiaTheme="minorHAnsi" w:hAnsi="Aptos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5873D2"/>
    <w:multiLevelType w:val="hybridMultilevel"/>
    <w:tmpl w:val="3E6C0CD4"/>
    <w:lvl w:ilvl="0" w:tplc="9F866CF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664A1F"/>
    <w:multiLevelType w:val="hybridMultilevel"/>
    <w:tmpl w:val="364EB89A"/>
    <w:lvl w:ilvl="0" w:tplc="AA7E0FB6">
      <w:numFmt w:val="bullet"/>
      <w:lvlText w:val="-"/>
      <w:lvlJc w:val="left"/>
      <w:pPr>
        <w:ind w:left="876" w:hanging="516"/>
      </w:pPr>
      <w:rPr>
        <w:rFonts w:ascii="Aptos" w:eastAsiaTheme="minorHAnsi" w:hAnsi="Aptos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F74B09"/>
    <w:multiLevelType w:val="hybridMultilevel"/>
    <w:tmpl w:val="C2AE3DCA"/>
    <w:lvl w:ilvl="0" w:tplc="9EC21A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14137221">
    <w:abstractNumId w:val="2"/>
  </w:num>
  <w:num w:numId="2" w16cid:durableId="1272545244">
    <w:abstractNumId w:val="4"/>
  </w:num>
  <w:num w:numId="3" w16cid:durableId="1460144931">
    <w:abstractNumId w:val="1"/>
  </w:num>
  <w:num w:numId="4" w16cid:durableId="1194032163">
    <w:abstractNumId w:val="0"/>
  </w:num>
  <w:num w:numId="5" w16cid:durableId="19996476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4B3"/>
    <w:rsid w:val="0002717F"/>
    <w:rsid w:val="00083D49"/>
    <w:rsid w:val="000A5963"/>
    <w:rsid w:val="000B4C6D"/>
    <w:rsid w:val="000C06C9"/>
    <w:rsid w:val="001221F7"/>
    <w:rsid w:val="0015451D"/>
    <w:rsid w:val="001B08AA"/>
    <w:rsid w:val="001F20C8"/>
    <w:rsid w:val="00261BEB"/>
    <w:rsid w:val="00336682"/>
    <w:rsid w:val="004121E0"/>
    <w:rsid w:val="005104B3"/>
    <w:rsid w:val="00510D89"/>
    <w:rsid w:val="005A5E8E"/>
    <w:rsid w:val="00607CD3"/>
    <w:rsid w:val="00627B70"/>
    <w:rsid w:val="00634D8F"/>
    <w:rsid w:val="00644B7F"/>
    <w:rsid w:val="00680560"/>
    <w:rsid w:val="00693E97"/>
    <w:rsid w:val="007053CF"/>
    <w:rsid w:val="008C3F2A"/>
    <w:rsid w:val="009024B3"/>
    <w:rsid w:val="00922EB5"/>
    <w:rsid w:val="009C051E"/>
    <w:rsid w:val="00AB6A1E"/>
    <w:rsid w:val="00B20BC4"/>
    <w:rsid w:val="00B561CF"/>
    <w:rsid w:val="00B858D7"/>
    <w:rsid w:val="00C033D0"/>
    <w:rsid w:val="00C043C5"/>
    <w:rsid w:val="00CC66C2"/>
    <w:rsid w:val="00CE0671"/>
    <w:rsid w:val="00D03DAD"/>
    <w:rsid w:val="00DC2FF4"/>
    <w:rsid w:val="00DD5CDE"/>
    <w:rsid w:val="00E95920"/>
    <w:rsid w:val="00F8288F"/>
    <w:rsid w:val="00F9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4AE3A"/>
  <w15:chartTrackingRefBased/>
  <w15:docId w15:val="{BD32E15A-B537-4289-8ED1-4BC908ACF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D89"/>
    <w:pPr>
      <w:jc w:val="both"/>
    </w:pPr>
    <w:rPr>
      <w:sz w:val="24"/>
      <w:szCs w:val="24"/>
      <w:lang w:val="sl-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24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24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24B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24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24B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24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24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24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24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24B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24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24B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24B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24B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24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24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24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24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24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2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24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24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24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24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24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24B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24B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24B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24B3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680560"/>
    <w:pPr>
      <w:spacing w:after="0" w:line="240" w:lineRule="auto"/>
    </w:pPr>
  </w:style>
  <w:style w:type="paragraph" w:styleId="Revision">
    <w:name w:val="Revision"/>
    <w:hidden/>
    <w:uiPriority w:val="99"/>
    <w:semiHidden/>
    <w:rsid w:val="00F969F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969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9FE"/>
  </w:style>
  <w:style w:type="paragraph" w:styleId="Footer">
    <w:name w:val="footer"/>
    <w:basedOn w:val="Normal"/>
    <w:link w:val="FooterChar"/>
    <w:uiPriority w:val="99"/>
    <w:unhideWhenUsed/>
    <w:rsid w:val="00F969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9FE"/>
  </w:style>
  <w:style w:type="character" w:styleId="Strong">
    <w:name w:val="Strong"/>
    <w:uiPriority w:val="22"/>
    <w:qFormat/>
    <w:rsid w:val="00510D89"/>
    <w:rPr>
      <w:rFonts w:ascii="Aptos" w:hAnsi="Aptos"/>
      <w:b/>
      <w:bCs/>
      <w:sz w:val="24"/>
      <w:szCs w:val="24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AF23E-EEBB-4AAC-8F5A-8C2F2FD31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132</Words>
  <Characters>1482</Characters>
  <Application>Microsoft Office Word</Application>
  <DocSecurity>0</DocSecurity>
  <Lines>49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Alpen Adria Universität Klagenfurt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Franziska Häller</dc:creator>
  <cp:keywords/>
  <dc:description/>
  <cp:lastModifiedBy>Sergeja Praper - UIRS</cp:lastModifiedBy>
  <cp:revision>10</cp:revision>
  <dcterms:created xsi:type="dcterms:W3CDTF">2026-03-12T09:12:00Z</dcterms:created>
  <dcterms:modified xsi:type="dcterms:W3CDTF">2026-04-26T20:24:00Z</dcterms:modified>
</cp:coreProperties>
</file>