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AA27" w14:textId="29AC087B" w:rsidR="001F159E" w:rsidRPr="007F0944" w:rsidRDefault="008126B4" w:rsidP="00AD5E91">
      <w:pPr>
        <w:rPr>
          <w:rFonts w:ascii="Aptos Serif" w:eastAsiaTheme="majorEastAsia" w:hAnsi="Aptos Serif" w:cs="Aptos Serif"/>
          <w:b/>
          <w:bCs/>
          <w:color w:val="0F4761" w:themeColor="accent1" w:themeShade="BF"/>
          <w:sz w:val="44"/>
          <w:szCs w:val="44"/>
          <w:lang w:val="en-GB"/>
        </w:rPr>
      </w:pPr>
      <w:r w:rsidRPr="007F0944">
        <w:rPr>
          <w:rFonts w:ascii="Aptos Serif" w:eastAsiaTheme="majorEastAsia" w:hAnsi="Aptos Serif" w:cs="Aptos Serif"/>
          <w:b/>
          <w:bCs/>
          <w:color w:val="0F4761" w:themeColor="accent1" w:themeShade="BF"/>
          <w:sz w:val="44"/>
          <w:szCs w:val="44"/>
          <w:lang w:val="en-GB"/>
        </w:rPr>
        <w:t>P</w:t>
      </w:r>
      <w:r w:rsidR="007F0944">
        <w:rPr>
          <w:rFonts w:ascii="Aptos Serif" w:eastAsiaTheme="majorEastAsia" w:hAnsi="Aptos Serif" w:cs="Aptos Serif"/>
          <w:b/>
          <w:bCs/>
          <w:color w:val="0F4761" w:themeColor="accent1" w:themeShade="BF"/>
          <w:sz w:val="44"/>
          <w:szCs w:val="44"/>
          <w:lang w:val="en-GB"/>
        </w:rPr>
        <w:t>RIPRAVA USPOSABLJANJA</w:t>
      </w:r>
    </w:p>
    <w:p w14:paraId="439BCB47" w14:textId="59BC8B6E" w:rsidR="00E8610F" w:rsidRPr="007F0944" w:rsidRDefault="00F812AA" w:rsidP="007F0944">
      <w:pPr>
        <w:rPr>
          <w:sz w:val="24"/>
          <w:szCs w:val="24"/>
          <w:highlight w:val="yellow"/>
        </w:rPr>
      </w:pPr>
      <w:r w:rsidRPr="007F0944">
        <w:rPr>
          <w:sz w:val="24"/>
          <w:szCs w:val="24"/>
        </w:rPr>
        <w:t xml:space="preserve">Izobraževalci </w:t>
      </w:r>
      <w:r w:rsidR="008126B4" w:rsidRPr="007F0944">
        <w:rPr>
          <w:sz w:val="24"/>
          <w:szCs w:val="24"/>
        </w:rPr>
        <w:t xml:space="preserve">pripravijo in izvedejo </w:t>
      </w:r>
      <w:r w:rsidR="00ED0DB2" w:rsidRPr="007F0944">
        <w:rPr>
          <w:sz w:val="24"/>
          <w:szCs w:val="24"/>
        </w:rPr>
        <w:t>kratk</w:t>
      </w:r>
      <w:r w:rsidR="00AA3797" w:rsidRPr="007F0944">
        <w:rPr>
          <w:sz w:val="24"/>
          <w:szCs w:val="24"/>
        </w:rPr>
        <w:t>a</w:t>
      </w:r>
      <w:r w:rsidR="00ED0DB2" w:rsidRPr="007F0944">
        <w:rPr>
          <w:sz w:val="24"/>
          <w:szCs w:val="24"/>
        </w:rPr>
        <w:t xml:space="preserve"> </w:t>
      </w:r>
      <w:r w:rsidR="00872316" w:rsidRPr="007F0944">
        <w:rPr>
          <w:sz w:val="24"/>
          <w:szCs w:val="24"/>
        </w:rPr>
        <w:t xml:space="preserve">usposabljanja </w:t>
      </w:r>
      <w:r w:rsidR="008126B4" w:rsidRPr="007F0944">
        <w:rPr>
          <w:sz w:val="24"/>
          <w:szCs w:val="24"/>
        </w:rPr>
        <w:t>o trajnostnem javnem naročanju</w:t>
      </w:r>
      <w:r w:rsidR="007F0944">
        <w:rPr>
          <w:sz w:val="24"/>
          <w:szCs w:val="24"/>
        </w:rPr>
        <w:t>.</w:t>
      </w:r>
    </w:p>
    <w:p w14:paraId="5BCACB16" w14:textId="7D61E5B0" w:rsidR="00415C7B" w:rsidRPr="003B0B23" w:rsidRDefault="00060EB7" w:rsidP="007F0944">
      <w:pPr>
        <w:spacing w:before="240" w:line="240" w:lineRule="auto"/>
        <w:rPr>
          <w:b/>
          <w:bCs/>
          <w:sz w:val="24"/>
          <w:szCs w:val="24"/>
          <w:lang w:val="sl-SI"/>
        </w:rPr>
      </w:pPr>
      <w:r w:rsidRPr="003B0B23">
        <w:rPr>
          <w:b/>
          <w:bCs/>
          <w:sz w:val="24"/>
          <w:szCs w:val="24"/>
          <w:lang w:val="sl-SI"/>
        </w:rPr>
        <w:t>Namen vaje</w:t>
      </w:r>
    </w:p>
    <w:p w14:paraId="3B00BBAC" w14:textId="6691D3E0" w:rsidR="00872316" w:rsidRPr="003B0B23" w:rsidRDefault="00872316" w:rsidP="00675B44">
      <w:pPr>
        <w:spacing w:line="240" w:lineRule="auto"/>
        <w:rPr>
          <w:sz w:val="24"/>
          <w:szCs w:val="24"/>
          <w:highlight w:val="yellow"/>
          <w:lang w:val="sl-SI"/>
        </w:rPr>
      </w:pPr>
      <w:r w:rsidRPr="003B0B23">
        <w:rPr>
          <w:sz w:val="24"/>
          <w:szCs w:val="24"/>
          <w:lang w:val="sl-SI"/>
        </w:rPr>
        <w:t xml:space="preserve">Da bi udeleženci </w:t>
      </w:r>
      <w:r w:rsidR="00A66651" w:rsidRPr="003B0B23">
        <w:rPr>
          <w:sz w:val="24"/>
          <w:szCs w:val="24"/>
          <w:lang w:val="sl-SI"/>
        </w:rPr>
        <w:t xml:space="preserve">usposabljanja za izobraževalce </w:t>
      </w:r>
      <w:r w:rsidRPr="003B0B23">
        <w:rPr>
          <w:sz w:val="24"/>
          <w:szCs w:val="24"/>
          <w:lang w:val="sl-SI"/>
        </w:rPr>
        <w:t xml:space="preserve">lahko uporabili </w:t>
      </w:r>
      <w:r w:rsidR="008126B4" w:rsidRPr="003B0B23">
        <w:rPr>
          <w:sz w:val="24"/>
          <w:szCs w:val="24"/>
          <w:lang w:val="sl-SI"/>
        </w:rPr>
        <w:t>pridobljeno</w:t>
      </w:r>
      <w:r w:rsidRPr="003B0B23">
        <w:rPr>
          <w:sz w:val="24"/>
          <w:szCs w:val="24"/>
          <w:lang w:val="sl-SI"/>
        </w:rPr>
        <w:t xml:space="preserve"> znanje, pripravi</w:t>
      </w:r>
      <w:r w:rsidR="008126B4" w:rsidRPr="003B0B23">
        <w:rPr>
          <w:sz w:val="24"/>
          <w:szCs w:val="24"/>
          <w:lang w:val="sl-SI"/>
        </w:rPr>
        <w:t>jo</w:t>
      </w:r>
      <w:r w:rsidRPr="003B0B23">
        <w:rPr>
          <w:sz w:val="24"/>
          <w:szCs w:val="24"/>
          <w:lang w:val="sl-SI"/>
        </w:rPr>
        <w:t xml:space="preserve"> in izve</w:t>
      </w:r>
      <w:r w:rsidR="008126B4" w:rsidRPr="003B0B23">
        <w:rPr>
          <w:sz w:val="24"/>
          <w:szCs w:val="24"/>
          <w:lang w:val="sl-SI"/>
        </w:rPr>
        <w:t>dejo</w:t>
      </w:r>
      <w:r w:rsidRPr="003B0B23">
        <w:rPr>
          <w:sz w:val="24"/>
          <w:szCs w:val="24"/>
          <w:lang w:val="sl-SI"/>
        </w:rPr>
        <w:t xml:space="preserve"> kratko, interaktivno usposabljanje na temo trajnostnega javnega naročanja, ki mu sledi povratna informacija s strani kolegov in moderatorjev.</w:t>
      </w:r>
    </w:p>
    <w:p w14:paraId="1668A7AD" w14:textId="59393961" w:rsidR="00415C7B" w:rsidRPr="00121D99" w:rsidRDefault="00415C7B" w:rsidP="007F0944">
      <w:pPr>
        <w:pStyle w:val="Heading2"/>
        <w:spacing w:before="360" w:after="240"/>
      </w:pPr>
      <w:r w:rsidRPr="00121D99">
        <w:t xml:space="preserve">1. </w:t>
      </w:r>
      <w:r w:rsidR="00060EB7" w:rsidRPr="00121D99">
        <w:t>Opis nalog</w:t>
      </w:r>
    </w:p>
    <w:p w14:paraId="5C92E21A" w14:textId="44FB22B6" w:rsidR="00E8610F" w:rsidRPr="00675B44" w:rsidRDefault="00080EEF" w:rsidP="00675B44">
      <w:pPr>
        <w:spacing w:line="240" w:lineRule="auto"/>
        <w:rPr>
          <w:sz w:val="24"/>
          <w:szCs w:val="24"/>
          <w:lang w:val="sl-SI"/>
        </w:rPr>
      </w:pPr>
      <w:r w:rsidRPr="00675B44">
        <w:rPr>
          <w:b/>
          <w:bCs/>
          <w:sz w:val="24"/>
          <w:szCs w:val="24"/>
          <w:lang w:val="sl-SI"/>
        </w:rPr>
        <w:t>Naslov</w:t>
      </w:r>
      <w:r w:rsidR="00E8610F" w:rsidRPr="00675B44">
        <w:rPr>
          <w:b/>
          <w:bCs/>
          <w:sz w:val="24"/>
          <w:szCs w:val="24"/>
          <w:lang w:val="sl-SI"/>
        </w:rPr>
        <w:t>:</w:t>
      </w:r>
      <w:r w:rsidR="00E8610F" w:rsidRPr="00675B44">
        <w:rPr>
          <w:sz w:val="24"/>
          <w:szCs w:val="24"/>
          <w:lang w:val="sl-SI"/>
        </w:rPr>
        <w:t xml:space="preserve"> </w:t>
      </w:r>
      <w:r w:rsidR="008126B4" w:rsidRPr="00675B44">
        <w:rPr>
          <w:sz w:val="24"/>
          <w:szCs w:val="24"/>
          <w:lang w:val="sl-SI"/>
        </w:rPr>
        <w:t>Priprava in i</w:t>
      </w:r>
      <w:r w:rsidRPr="00675B44">
        <w:rPr>
          <w:sz w:val="24"/>
          <w:szCs w:val="24"/>
          <w:lang w:val="sl-SI"/>
        </w:rPr>
        <w:t xml:space="preserve">zvedba </w:t>
      </w:r>
      <w:r w:rsidR="00282F3E" w:rsidRPr="00675B44">
        <w:rPr>
          <w:sz w:val="24"/>
          <w:szCs w:val="24"/>
          <w:lang w:val="sl-SI"/>
        </w:rPr>
        <w:t xml:space="preserve">kratkega </w:t>
      </w:r>
      <w:r w:rsidRPr="00675B44">
        <w:rPr>
          <w:sz w:val="24"/>
          <w:szCs w:val="24"/>
          <w:lang w:val="sl-SI"/>
        </w:rPr>
        <w:t>usposabljanja na temo trajnostnega javnega naročanja</w:t>
      </w:r>
    </w:p>
    <w:p w14:paraId="09F8DD2F" w14:textId="5FB3F8F6" w:rsidR="00E8610F" w:rsidRPr="00675B44" w:rsidRDefault="00080EEF" w:rsidP="00675B44">
      <w:pPr>
        <w:spacing w:line="240" w:lineRule="auto"/>
        <w:rPr>
          <w:sz w:val="24"/>
          <w:szCs w:val="24"/>
          <w:lang w:val="sl-SI"/>
        </w:rPr>
      </w:pPr>
      <w:r w:rsidRPr="00675B44">
        <w:rPr>
          <w:b/>
          <w:bCs/>
          <w:sz w:val="24"/>
          <w:szCs w:val="24"/>
          <w:lang w:val="sl-SI"/>
        </w:rPr>
        <w:t>Trajanje</w:t>
      </w:r>
      <w:r w:rsidR="00E8610F" w:rsidRPr="00675B44">
        <w:rPr>
          <w:b/>
          <w:bCs/>
          <w:sz w:val="24"/>
          <w:szCs w:val="24"/>
          <w:lang w:val="sl-SI"/>
        </w:rPr>
        <w:t>:</w:t>
      </w:r>
      <w:r w:rsidR="00E8610F" w:rsidRPr="00675B44">
        <w:rPr>
          <w:sz w:val="24"/>
          <w:szCs w:val="24"/>
          <w:lang w:val="sl-SI"/>
        </w:rPr>
        <w:t xml:space="preserve"> ~ 90 </w:t>
      </w:r>
      <w:r w:rsidRPr="00675B44">
        <w:rPr>
          <w:sz w:val="24"/>
          <w:szCs w:val="24"/>
          <w:lang w:val="sl-SI"/>
        </w:rPr>
        <w:t>minut</w:t>
      </w:r>
      <w:r w:rsidR="00E8610F" w:rsidRPr="00675B44">
        <w:rPr>
          <w:sz w:val="24"/>
          <w:szCs w:val="24"/>
          <w:lang w:val="sl-SI"/>
        </w:rPr>
        <w:t xml:space="preserve"> (</w:t>
      </w:r>
      <w:r w:rsidR="008126B4" w:rsidRPr="00675B44">
        <w:rPr>
          <w:sz w:val="24"/>
          <w:szCs w:val="24"/>
          <w:lang w:val="sl-SI"/>
        </w:rPr>
        <w:t>in</w:t>
      </w:r>
      <w:r w:rsidR="00282F3E" w:rsidRPr="00675B44">
        <w:rPr>
          <w:sz w:val="24"/>
          <w:szCs w:val="24"/>
          <w:lang w:val="sl-SI"/>
        </w:rPr>
        <w:t xml:space="preserve"> </w:t>
      </w:r>
      <w:r w:rsidRPr="00675B44">
        <w:rPr>
          <w:sz w:val="24"/>
          <w:szCs w:val="24"/>
          <w:lang w:val="sl-SI"/>
        </w:rPr>
        <w:t>čas za pripravo), odvisno od števila udeležencev usposabljanja</w:t>
      </w:r>
    </w:p>
    <w:p w14:paraId="44A845E9" w14:textId="3CD99030" w:rsidR="00E8610F" w:rsidRPr="00675B44" w:rsidRDefault="00080EEF" w:rsidP="007F0944">
      <w:pPr>
        <w:spacing w:before="240" w:line="240" w:lineRule="auto"/>
        <w:rPr>
          <w:b/>
          <w:bCs/>
          <w:sz w:val="24"/>
          <w:szCs w:val="24"/>
          <w:lang w:val="sl-SI"/>
        </w:rPr>
      </w:pPr>
      <w:r w:rsidRPr="00675B44">
        <w:rPr>
          <w:b/>
          <w:bCs/>
          <w:sz w:val="24"/>
          <w:szCs w:val="24"/>
          <w:lang w:val="sl-SI"/>
        </w:rPr>
        <w:t>Cilj</w:t>
      </w:r>
      <w:r w:rsidR="00E8610F" w:rsidRPr="00675B44">
        <w:rPr>
          <w:b/>
          <w:bCs/>
          <w:sz w:val="24"/>
          <w:szCs w:val="24"/>
          <w:lang w:val="sl-SI"/>
        </w:rPr>
        <w:t>:</w:t>
      </w:r>
    </w:p>
    <w:p w14:paraId="2A7FDEF3" w14:textId="3F57C7EE" w:rsidR="00080EEF" w:rsidRPr="00675B44" w:rsidRDefault="00080EEF" w:rsidP="00675B44">
      <w:p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 xml:space="preserve">Vsak udeleženec (ali manjša skupina) pripravi in izvede 10-minutno </w:t>
      </w:r>
      <w:r w:rsidR="006263FB" w:rsidRPr="00675B44">
        <w:rPr>
          <w:sz w:val="24"/>
          <w:szCs w:val="24"/>
          <w:lang w:val="sl-SI"/>
        </w:rPr>
        <w:t xml:space="preserve"> </w:t>
      </w:r>
      <w:r w:rsidRPr="00675B44">
        <w:rPr>
          <w:sz w:val="24"/>
          <w:szCs w:val="24"/>
          <w:lang w:val="sl-SI"/>
        </w:rPr>
        <w:t xml:space="preserve">usposabljanje o izbranem vidiku trajnostnega javnega naročanja, pri čemer </w:t>
      </w:r>
      <w:r w:rsidR="006263FB" w:rsidRPr="00675B44">
        <w:rPr>
          <w:sz w:val="24"/>
          <w:szCs w:val="24"/>
          <w:lang w:val="sl-SI"/>
        </w:rPr>
        <w:t>prikaže</w:t>
      </w:r>
      <w:r w:rsidRPr="00675B44">
        <w:rPr>
          <w:sz w:val="24"/>
          <w:szCs w:val="24"/>
          <w:lang w:val="sl-SI"/>
        </w:rPr>
        <w:t>:</w:t>
      </w:r>
    </w:p>
    <w:p w14:paraId="0698C884" w14:textId="259DD3F3" w:rsidR="00080EEF" w:rsidRPr="00675B44" w:rsidRDefault="00080EEF" w:rsidP="00675B44">
      <w:pPr>
        <w:pStyle w:val="ListParagraph"/>
        <w:numPr>
          <w:ilvl w:val="0"/>
          <w:numId w:val="35"/>
        </w:num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strokovno znanje in uporabo primerov iz prakse</w:t>
      </w:r>
      <w:r w:rsidR="006263FB" w:rsidRPr="00675B44">
        <w:rPr>
          <w:sz w:val="24"/>
          <w:szCs w:val="24"/>
          <w:lang w:val="sl-SI"/>
        </w:rPr>
        <w:t>,</w:t>
      </w:r>
    </w:p>
    <w:p w14:paraId="2E511C93" w14:textId="10CB9F7E" w:rsidR="00080EEF" w:rsidRPr="00675B44" w:rsidRDefault="008126B4" w:rsidP="00675B44">
      <w:pPr>
        <w:pStyle w:val="ListParagraph"/>
        <w:numPr>
          <w:ilvl w:val="0"/>
          <w:numId w:val="35"/>
        </w:num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zmožnost jasnega sporočanja</w:t>
      </w:r>
      <w:r w:rsidR="00080EEF" w:rsidRPr="00675B44">
        <w:rPr>
          <w:sz w:val="24"/>
          <w:szCs w:val="24"/>
          <w:lang w:val="sl-SI"/>
        </w:rPr>
        <w:t xml:space="preserve"> in vključevanj</w:t>
      </w:r>
      <w:r w:rsidRPr="00675B44">
        <w:rPr>
          <w:sz w:val="24"/>
          <w:szCs w:val="24"/>
          <w:lang w:val="sl-SI"/>
        </w:rPr>
        <w:t>a</w:t>
      </w:r>
      <w:r w:rsidR="00080EEF" w:rsidRPr="00675B44">
        <w:rPr>
          <w:sz w:val="24"/>
          <w:szCs w:val="24"/>
          <w:lang w:val="sl-SI"/>
        </w:rPr>
        <w:t xml:space="preserve"> </w:t>
      </w:r>
      <w:r w:rsidRPr="00675B44">
        <w:rPr>
          <w:sz w:val="24"/>
          <w:szCs w:val="24"/>
          <w:lang w:val="sl-SI"/>
        </w:rPr>
        <w:t>udeležencev usposabljanja</w:t>
      </w:r>
      <w:r w:rsidR="007E6B7C" w:rsidRPr="00675B44">
        <w:rPr>
          <w:sz w:val="24"/>
          <w:szCs w:val="24"/>
          <w:lang w:val="sl-SI"/>
        </w:rPr>
        <w:t>,</w:t>
      </w:r>
    </w:p>
    <w:p w14:paraId="78C20077" w14:textId="6EB26057" w:rsidR="00080EEF" w:rsidRPr="00675B44" w:rsidRDefault="00080EEF" w:rsidP="00675B44">
      <w:pPr>
        <w:pStyle w:val="ListParagraph"/>
        <w:numPr>
          <w:ilvl w:val="0"/>
          <w:numId w:val="35"/>
        </w:num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uporabo interaktivnih metod, primernih za odrasle udeležence</w:t>
      </w:r>
      <w:r w:rsidR="007E6B7C" w:rsidRPr="00675B44">
        <w:rPr>
          <w:sz w:val="24"/>
          <w:szCs w:val="24"/>
          <w:lang w:val="sl-SI"/>
        </w:rPr>
        <w:t>,</w:t>
      </w:r>
    </w:p>
    <w:p w14:paraId="778446E6" w14:textId="410CB4F9" w:rsidR="00080EEF" w:rsidRPr="00675B44" w:rsidRDefault="00080EEF" w:rsidP="00675B44">
      <w:pPr>
        <w:pStyle w:val="ListParagraph"/>
        <w:numPr>
          <w:ilvl w:val="0"/>
          <w:numId w:val="35"/>
        </w:num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vključevanje načel trajnosti in pravnih načel.</w:t>
      </w:r>
    </w:p>
    <w:p w14:paraId="245A764B" w14:textId="017D5357" w:rsidR="00872316" w:rsidRPr="00675B44" w:rsidRDefault="00872316" w:rsidP="007F0944">
      <w:pPr>
        <w:spacing w:before="240" w:line="240" w:lineRule="auto"/>
        <w:rPr>
          <w:b/>
          <w:bCs/>
          <w:sz w:val="24"/>
          <w:szCs w:val="24"/>
          <w:lang w:val="sl-SI"/>
        </w:rPr>
      </w:pPr>
      <w:r w:rsidRPr="00675B44">
        <w:rPr>
          <w:b/>
          <w:bCs/>
          <w:sz w:val="24"/>
          <w:szCs w:val="24"/>
          <w:lang w:val="sl-SI"/>
        </w:rPr>
        <w:t>Pregled postopka:</w:t>
      </w:r>
    </w:p>
    <w:p w14:paraId="3D78CFFF" w14:textId="0EEB3680" w:rsidR="00872316" w:rsidRPr="00675B44" w:rsidRDefault="00872316" w:rsidP="00675B44">
      <w:pPr>
        <w:spacing w:line="240" w:lineRule="auto"/>
        <w:ind w:firstLine="708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 xml:space="preserve">1. </w:t>
      </w:r>
      <w:r w:rsidR="007E6B7C" w:rsidRPr="00675B44">
        <w:rPr>
          <w:sz w:val="24"/>
          <w:szCs w:val="24"/>
          <w:lang w:val="sl-SI"/>
        </w:rPr>
        <w:t xml:space="preserve">Izobraževalci </w:t>
      </w:r>
      <w:r w:rsidRPr="00675B44">
        <w:rPr>
          <w:sz w:val="24"/>
          <w:szCs w:val="24"/>
          <w:lang w:val="sl-SI"/>
        </w:rPr>
        <w:t>se pripravijo posamično ali v parih.</w:t>
      </w:r>
    </w:p>
    <w:p w14:paraId="5ED04C51" w14:textId="57ABFF80" w:rsidR="00872316" w:rsidRPr="00675B44" w:rsidRDefault="00872316" w:rsidP="00675B44">
      <w:pPr>
        <w:spacing w:line="240" w:lineRule="auto"/>
        <w:ind w:firstLine="708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 xml:space="preserve">2. Za svoje kolege pripravijo 10-minutno </w:t>
      </w:r>
      <w:r w:rsidR="007E6B7C" w:rsidRPr="00675B44">
        <w:rPr>
          <w:sz w:val="24"/>
          <w:szCs w:val="24"/>
          <w:lang w:val="sl-SI"/>
        </w:rPr>
        <w:t xml:space="preserve"> </w:t>
      </w:r>
      <w:r w:rsidRPr="00675B44">
        <w:rPr>
          <w:sz w:val="24"/>
          <w:szCs w:val="24"/>
          <w:lang w:val="sl-SI"/>
        </w:rPr>
        <w:t>usposabljanje.</w:t>
      </w:r>
    </w:p>
    <w:p w14:paraId="780CA1BB" w14:textId="77777777" w:rsidR="00872316" w:rsidRPr="00675B44" w:rsidRDefault="00872316" w:rsidP="00675B44">
      <w:pPr>
        <w:spacing w:line="240" w:lineRule="auto"/>
        <w:ind w:left="708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3. Na podlagi vprašanj za medsebojno ocenjevanje prejmejo strukturirano povratno informacijo.</w:t>
      </w:r>
    </w:p>
    <w:p w14:paraId="617E741A" w14:textId="6D7A1495" w:rsidR="00872316" w:rsidRPr="00675B44" w:rsidRDefault="00872316" w:rsidP="00675B44">
      <w:pPr>
        <w:spacing w:line="240" w:lineRule="auto"/>
        <w:ind w:firstLine="708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4. Razmislijo in opravijo prilagoditve.</w:t>
      </w:r>
    </w:p>
    <w:p w14:paraId="15E6577B" w14:textId="13895615" w:rsidR="00EC26C7" w:rsidRDefault="00EC26C7">
      <w:pPr>
        <w:spacing w:after="0" w:line="240" w:lineRule="auto"/>
        <w:rPr>
          <w:sz w:val="28"/>
          <w:szCs w:val="32"/>
          <w:highlight w:val="yellow"/>
          <w:lang w:val="sl-SI"/>
        </w:rPr>
      </w:pPr>
      <w:r>
        <w:rPr>
          <w:sz w:val="28"/>
          <w:szCs w:val="32"/>
          <w:highlight w:val="yellow"/>
          <w:lang w:val="sl-SI"/>
        </w:rPr>
        <w:br w:type="page"/>
      </w:r>
    </w:p>
    <w:p w14:paraId="5B6B4BA4" w14:textId="4710EB38" w:rsidR="00415C7B" w:rsidRPr="00121D99" w:rsidRDefault="00866843" w:rsidP="003F5D0C">
      <w:pPr>
        <w:pStyle w:val="Heading2"/>
        <w:spacing w:before="360" w:after="240"/>
      </w:pPr>
      <w:r w:rsidRPr="00121D99">
        <w:lastRenderedPageBreak/>
        <w:t xml:space="preserve">2. </w:t>
      </w:r>
      <w:r w:rsidR="00060EB7" w:rsidRPr="00121D99">
        <w:t>Predlagane teme</w:t>
      </w:r>
      <w:r w:rsidR="00E8610F" w:rsidRPr="00121D99">
        <w:t>/</w:t>
      </w:r>
      <w:r w:rsidR="00D91A86" w:rsidRPr="00121D99">
        <w:t>p</w:t>
      </w:r>
      <w:r w:rsidR="00060EB7" w:rsidRPr="00121D99">
        <w:t xml:space="preserve">rimeri </w:t>
      </w:r>
      <w:r w:rsidR="00D91A86" w:rsidRPr="00121D99">
        <w:t>kratkih usposabljanj</w:t>
      </w:r>
    </w:p>
    <w:p w14:paraId="1E847C9E" w14:textId="180FDE65" w:rsidR="003B0B23" w:rsidRPr="00675B44" w:rsidRDefault="00101C73" w:rsidP="00F46C09">
      <w:p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 xml:space="preserve">Udeležencem lahko teme dodelite vnaprej ali jim dovolite, da jih sami izberejo </w:t>
      </w:r>
      <w:r w:rsidR="00B27219" w:rsidRPr="00675B44">
        <w:rPr>
          <w:sz w:val="24"/>
          <w:szCs w:val="24"/>
          <w:lang w:val="sl-SI"/>
        </w:rPr>
        <w:t>s</w:t>
      </w:r>
      <w:r w:rsidRPr="00675B44">
        <w:rPr>
          <w:sz w:val="24"/>
          <w:szCs w:val="24"/>
          <w:lang w:val="sl-SI"/>
        </w:rPr>
        <w:t xml:space="preserve"> seznama, kot je 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814"/>
      </w:tblGrid>
      <w:tr w:rsidR="009360B1" w:rsidRPr="00675B44" w14:paraId="655D6DCE" w14:textId="77777777" w:rsidTr="00F46C09">
        <w:tc>
          <w:tcPr>
            <w:tcW w:w="1838" w:type="dxa"/>
            <w:hideMark/>
          </w:tcPr>
          <w:p w14:paraId="7CEFC375" w14:textId="7366C6F1" w:rsidR="00415C7B" w:rsidRPr="00675B44" w:rsidRDefault="00415C7B" w:rsidP="00675B4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</w:pPr>
            <w:bookmarkStart w:id="0" w:name="_Hlk212463324"/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Tem</w:t>
            </w:r>
            <w:r w:rsidR="00E8610F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a</w:t>
            </w:r>
          </w:p>
        </w:tc>
        <w:tc>
          <w:tcPr>
            <w:tcW w:w="2410" w:type="dxa"/>
            <w:hideMark/>
          </w:tcPr>
          <w:p w14:paraId="152A4EB3" w14:textId="06F09DB2" w:rsidR="00415C7B" w:rsidRPr="00675B44" w:rsidRDefault="00556B8C" w:rsidP="00675B4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Primer</w:t>
            </w:r>
            <w:r w:rsidR="009939AC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i</w:t>
            </w: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 xml:space="preserve"> tem za </w:t>
            </w:r>
            <w:r w:rsidR="009939AC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 xml:space="preserve">kratko </w:t>
            </w: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usposabljanje</w:t>
            </w:r>
          </w:p>
        </w:tc>
        <w:tc>
          <w:tcPr>
            <w:tcW w:w="4814" w:type="dxa"/>
            <w:hideMark/>
          </w:tcPr>
          <w:p w14:paraId="1319F1C9" w14:textId="312428D6" w:rsidR="00415C7B" w:rsidRPr="00675B44" w:rsidRDefault="00101C73" w:rsidP="00675B4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Pričakovani rezultati</w:t>
            </w:r>
            <w:r w:rsidR="00E8610F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/</w:t>
            </w:r>
            <w:r w:rsidR="009939AC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p</w:t>
            </w:r>
            <w:r w:rsidR="00556B8C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oudarki usposabljanja</w:t>
            </w:r>
          </w:p>
        </w:tc>
      </w:tr>
      <w:tr w:rsidR="009360B1" w:rsidRPr="00675B44" w14:paraId="7C5C0DDB" w14:textId="77777777" w:rsidTr="00F46C09">
        <w:tc>
          <w:tcPr>
            <w:tcW w:w="1838" w:type="dxa"/>
            <w:hideMark/>
          </w:tcPr>
          <w:p w14:paraId="4C4A641B" w14:textId="3B4429C1" w:rsidR="00415C7B" w:rsidRPr="00675B44" w:rsidRDefault="00080EEF" w:rsidP="00675B4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Pravni okvir</w:t>
            </w:r>
          </w:p>
        </w:tc>
        <w:tc>
          <w:tcPr>
            <w:tcW w:w="2410" w:type="dxa"/>
            <w:hideMark/>
          </w:tcPr>
          <w:p w14:paraId="5CEF4BB4" w14:textId="09FE810E" w:rsidR="00415C7B" w:rsidRPr="00675B44" w:rsidRDefault="00556B8C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Kako pravno 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pravilno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vključiti trajnostn</w:t>
            </w:r>
            <w:r w:rsidR="00460382" w:rsidRPr="00675B44">
              <w:rPr>
                <w:color w:val="000000" w:themeColor="text1"/>
                <w:sz w:val="24"/>
                <w:szCs w:val="24"/>
                <w:lang w:val="sl-SI"/>
              </w:rPr>
              <w:t>a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="00460382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merila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v 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>postopke javnih naročil</w:t>
            </w:r>
          </w:p>
        </w:tc>
        <w:tc>
          <w:tcPr>
            <w:tcW w:w="4814" w:type="dxa"/>
            <w:hideMark/>
          </w:tcPr>
          <w:p w14:paraId="633827CF" w14:textId="7676B821" w:rsidR="007B0597" w:rsidRPr="00675B44" w:rsidRDefault="00556B8C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Pojasnite pomembna pravna načela in pokažite, kako je mogoče </w:t>
            </w:r>
            <w:r w:rsidR="00460382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okoljska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in </w:t>
            </w:r>
            <w:r w:rsidR="00460382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družbena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merila vključiti v 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postopke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javn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>ih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 naročil. Navedite primere z različnimi skupinami </w:t>
            </w:r>
            <w:r w:rsidR="009D3220" w:rsidRPr="00675B44">
              <w:rPr>
                <w:color w:val="000000" w:themeColor="text1"/>
                <w:sz w:val="24"/>
                <w:szCs w:val="24"/>
                <w:lang w:val="sl-SI"/>
              </w:rPr>
              <w:t>blaga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.</w:t>
            </w:r>
          </w:p>
        </w:tc>
      </w:tr>
      <w:tr w:rsidR="009360B1" w:rsidRPr="00675B44" w:rsidDel="007B0597" w14:paraId="1135C4F2" w14:textId="77777777" w:rsidTr="00F46C09">
        <w:tc>
          <w:tcPr>
            <w:tcW w:w="1838" w:type="dxa"/>
          </w:tcPr>
          <w:p w14:paraId="10614B6A" w14:textId="51F24ACF" w:rsidR="009360B1" w:rsidRPr="00675B44" w:rsidDel="007B0597" w:rsidRDefault="00080EEF" w:rsidP="00675B4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Koraki</w:t>
            </w:r>
          </w:p>
        </w:tc>
        <w:tc>
          <w:tcPr>
            <w:tcW w:w="2410" w:type="dxa"/>
          </w:tcPr>
          <w:p w14:paraId="7F96CE16" w14:textId="03A9B8A0" w:rsidR="009360B1" w:rsidRPr="00675B44" w:rsidDel="007B0597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Koraki za izvajanje</w:t>
            </w:r>
            <w:r w:rsidR="00E8610F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="009D3220" w:rsidRPr="00675B44">
              <w:rPr>
                <w:color w:val="000000" w:themeColor="text1"/>
                <w:sz w:val="24"/>
                <w:szCs w:val="24"/>
                <w:lang w:val="sl-SI"/>
              </w:rPr>
              <w:t>zelenega javnega naročanja</w:t>
            </w:r>
          </w:p>
        </w:tc>
        <w:tc>
          <w:tcPr>
            <w:tcW w:w="4814" w:type="dxa"/>
          </w:tcPr>
          <w:p w14:paraId="576D251E" w14:textId="2446BC00" w:rsidR="009360B1" w:rsidRPr="00675B44" w:rsidDel="007B0597" w:rsidRDefault="00556B8C" w:rsidP="00675B44">
            <w:pPr>
              <w:spacing w:line="240" w:lineRule="auto"/>
              <w:rPr>
                <w:color w:val="000000" w:themeColor="text1"/>
                <w:sz w:val="24"/>
                <w:szCs w:val="24"/>
                <w:highlight w:val="yellow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Predstavite korake za izvajanje zelenega javnega naročanja v majhnih občinah. Kateri instrumenti bi lahko bili 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pri tem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v pomoč?</w:t>
            </w:r>
          </w:p>
        </w:tc>
      </w:tr>
      <w:tr w:rsidR="009360B1" w:rsidRPr="007F0944" w14:paraId="7CE9E46A" w14:textId="77777777" w:rsidTr="00F46C09">
        <w:tc>
          <w:tcPr>
            <w:tcW w:w="1838" w:type="dxa"/>
            <w:hideMark/>
          </w:tcPr>
          <w:p w14:paraId="4A768C73" w14:textId="4AC60FEE" w:rsidR="00415C7B" w:rsidRPr="00675B44" w:rsidRDefault="00080EEF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Strošk</w:t>
            </w:r>
            <w:r w:rsidR="00A85191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i</w:t>
            </w: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 xml:space="preserve"> v življenjski dobi</w:t>
            </w:r>
          </w:p>
        </w:tc>
        <w:tc>
          <w:tcPr>
            <w:tcW w:w="2410" w:type="dxa"/>
            <w:hideMark/>
          </w:tcPr>
          <w:p w14:paraId="40F6F823" w14:textId="211C90FE" w:rsidR="00415C7B" w:rsidRPr="00675B44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Vloga</w:t>
            </w:r>
            <w:r w:rsidR="00E8610F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="00A85191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stroškov v življenjski dobi </w:t>
            </w:r>
            <w:r w:rsidR="00E8610F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in </w:t>
            </w:r>
            <w:r w:rsidR="00A85191" w:rsidRPr="00675B44">
              <w:rPr>
                <w:color w:val="000000" w:themeColor="text1"/>
                <w:sz w:val="24"/>
                <w:szCs w:val="24"/>
                <w:lang w:val="sl-SI"/>
              </w:rPr>
              <w:t>zelenega javnega naročanja</w:t>
            </w:r>
          </w:p>
        </w:tc>
        <w:tc>
          <w:tcPr>
            <w:tcW w:w="4814" w:type="dxa"/>
            <w:hideMark/>
          </w:tcPr>
          <w:p w14:paraId="5D9A20D1" w14:textId="3AB6C98C" w:rsidR="00101C73" w:rsidRPr="00675B44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highlight w:val="yellow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Opišite 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>pomen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 stroškov v življenjski dobi v </w:t>
            </w:r>
            <w:r w:rsidR="001152A0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zelenem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javnem naročanju (Kaj so stroški </w:t>
            </w:r>
            <w:r w:rsidR="00556B8C" w:rsidRPr="00675B44">
              <w:rPr>
                <w:color w:val="000000" w:themeColor="text1"/>
                <w:sz w:val="24"/>
                <w:szCs w:val="24"/>
                <w:lang w:val="sl-SI"/>
              </w:rPr>
              <w:t>v življenjski dobi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? Kje se upoštevajo v </w:t>
            </w:r>
            <w:r w:rsidR="001152A0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zelenem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javnem naročanju?). 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>P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ojasnil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>a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 ponazorite s primerom.</w:t>
            </w:r>
          </w:p>
        </w:tc>
      </w:tr>
      <w:tr w:rsidR="009360B1" w:rsidRPr="00675B44" w14:paraId="1E9D5E55" w14:textId="77777777" w:rsidTr="00F46C09">
        <w:tc>
          <w:tcPr>
            <w:tcW w:w="1838" w:type="dxa"/>
            <w:hideMark/>
          </w:tcPr>
          <w:p w14:paraId="0561D5E2" w14:textId="115EE2EB" w:rsidR="00415C7B" w:rsidRPr="00675B44" w:rsidRDefault="00080EEF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Spremljanje</w:t>
            </w:r>
            <w:r w:rsidR="00415C7B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="001152A0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in</w:t>
            </w:r>
            <w:r w:rsidR="00415C7B"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poročanje</w:t>
            </w:r>
          </w:p>
        </w:tc>
        <w:tc>
          <w:tcPr>
            <w:tcW w:w="2410" w:type="dxa"/>
            <w:hideMark/>
          </w:tcPr>
          <w:p w14:paraId="1556F893" w14:textId="5FF322F5" w:rsidR="00415C7B" w:rsidRPr="00675B44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Spremljanje in poročanje o uresničevanju </w:t>
            </w:r>
            <w:r w:rsidR="001152A0" w:rsidRPr="00675B44">
              <w:rPr>
                <w:color w:val="000000" w:themeColor="text1"/>
                <w:sz w:val="24"/>
                <w:szCs w:val="24"/>
                <w:lang w:val="sl-SI"/>
              </w:rPr>
              <w:t>zelenega javnega naročanja</w:t>
            </w:r>
          </w:p>
        </w:tc>
        <w:tc>
          <w:tcPr>
            <w:tcW w:w="4814" w:type="dxa"/>
            <w:hideMark/>
          </w:tcPr>
          <w:p w14:paraId="448ADF17" w14:textId="0D91042C" w:rsidR="00415C7B" w:rsidRPr="00675B44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Predstavite, kako je mogoče </w:t>
            </w:r>
            <w:r w:rsidR="00B11EC6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spremljati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in poročati o izvajanju </w:t>
            </w:r>
            <w:r w:rsidR="00B11EC6" w:rsidRPr="00675B44">
              <w:rPr>
                <w:color w:val="000000" w:themeColor="text1"/>
                <w:sz w:val="24"/>
                <w:szCs w:val="24"/>
                <w:lang w:val="sl-SI"/>
              </w:rPr>
              <w:t>zelenega javnega naročanja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. Navedite nekaj primerov</w:t>
            </w:r>
            <w:r w:rsidR="00E8610F" w:rsidRPr="00675B44">
              <w:rPr>
                <w:color w:val="000000" w:themeColor="text1"/>
                <w:sz w:val="24"/>
                <w:szCs w:val="24"/>
                <w:lang w:val="sl-SI"/>
              </w:rPr>
              <w:t>.</w:t>
            </w:r>
          </w:p>
        </w:tc>
      </w:tr>
      <w:tr w:rsidR="009360B1" w:rsidRPr="007F0944" w14:paraId="225C7216" w14:textId="77777777" w:rsidTr="00F46C09">
        <w:tc>
          <w:tcPr>
            <w:tcW w:w="1838" w:type="dxa"/>
          </w:tcPr>
          <w:p w14:paraId="65AE0219" w14:textId="4C55C07A" w:rsidR="007B0597" w:rsidRPr="00675B44" w:rsidRDefault="00080EEF" w:rsidP="00675B4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  <w:t>Prednosti</w:t>
            </w:r>
          </w:p>
        </w:tc>
        <w:tc>
          <w:tcPr>
            <w:tcW w:w="2410" w:type="dxa"/>
          </w:tcPr>
          <w:p w14:paraId="7B0AF14A" w14:textId="77777777" w:rsidR="00101C73" w:rsidRPr="00675B44" w:rsidRDefault="00101C73" w:rsidP="00675B44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sl-SI"/>
              </w:rPr>
            </w:pPr>
          </w:p>
          <w:p w14:paraId="35DC867C" w14:textId="5A260FDE" w:rsidR="00101C73" w:rsidRPr="00675B44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Zakaj je </w:t>
            </w:r>
            <w:r w:rsidR="00641BDC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zeleno javno naročanje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pomembno za majhne občine</w:t>
            </w:r>
            <w:r w:rsidR="00641BDC" w:rsidRPr="00675B44">
              <w:rPr>
                <w:color w:val="000000" w:themeColor="text1"/>
                <w:sz w:val="24"/>
                <w:szCs w:val="24"/>
                <w:lang w:val="sl-SI"/>
              </w:rPr>
              <w:t>?</w:t>
            </w:r>
          </w:p>
          <w:p w14:paraId="5F93620E" w14:textId="35666FD1" w:rsidR="007B0597" w:rsidRPr="00675B44" w:rsidDel="007B0597" w:rsidRDefault="007B0597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</w:p>
        </w:tc>
        <w:tc>
          <w:tcPr>
            <w:tcW w:w="4814" w:type="dxa"/>
          </w:tcPr>
          <w:p w14:paraId="02875667" w14:textId="0F59C66F" w:rsidR="00E8610F" w:rsidRPr="00675B44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Navedite razloge, zakaj je </w:t>
            </w:r>
            <w:r w:rsidR="00B11EC6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zeleno javno naročanje 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koristno za majhne občine. </w:t>
            </w:r>
            <w:r w:rsidR="00641BDC" w:rsidRPr="00675B44">
              <w:rPr>
                <w:color w:val="000000" w:themeColor="text1"/>
                <w:sz w:val="24"/>
                <w:szCs w:val="24"/>
                <w:lang w:val="sl-SI"/>
              </w:rPr>
              <w:t>Navedite nekaj primerov dobr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>e</w:t>
            </w:r>
            <w:r w:rsidR="00641BDC"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 praks</w:t>
            </w:r>
            <w:r w:rsidR="00B27219" w:rsidRPr="00675B44">
              <w:rPr>
                <w:color w:val="000000" w:themeColor="text1"/>
                <w:sz w:val="24"/>
                <w:szCs w:val="24"/>
                <w:lang w:val="sl-SI"/>
              </w:rPr>
              <w:t>e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.</w:t>
            </w:r>
          </w:p>
          <w:p w14:paraId="4B69E961" w14:textId="66236794" w:rsidR="00101C73" w:rsidRPr="00675B44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Z udeleženci preizkusite vajo/metodo, s katero lahko vadijo, kako prepričati svoje nadrejene.</w:t>
            </w:r>
          </w:p>
          <w:p w14:paraId="34259F49" w14:textId="459B29F6" w:rsidR="00101C73" w:rsidRPr="00675B44" w:rsidDel="007B0597" w:rsidRDefault="00101C73" w:rsidP="00675B44">
            <w:pPr>
              <w:spacing w:line="240" w:lineRule="auto"/>
              <w:rPr>
                <w:color w:val="000000" w:themeColor="text1"/>
                <w:sz w:val="24"/>
                <w:szCs w:val="24"/>
                <w:lang w:val="sl-SI"/>
              </w:rPr>
            </w:pP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Se kaj spremeni, če spremenite ciljno skupino (</w:t>
            </w:r>
            <w:r w:rsidR="00641BDC" w:rsidRPr="00675B44">
              <w:rPr>
                <w:color w:val="000000" w:themeColor="text1"/>
                <w:sz w:val="24"/>
                <w:szCs w:val="24"/>
                <w:lang w:val="sl-SI"/>
              </w:rPr>
              <w:t>n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>adrejeni, dobavitelji, prebival</w:t>
            </w:r>
            <w:r w:rsidR="000A14C8" w:rsidRPr="00675B44">
              <w:rPr>
                <w:color w:val="000000" w:themeColor="text1"/>
                <w:sz w:val="24"/>
                <w:szCs w:val="24"/>
                <w:lang w:val="sl-SI"/>
              </w:rPr>
              <w:t>ci</w:t>
            </w:r>
            <w:r w:rsidRPr="00675B44">
              <w:rPr>
                <w:color w:val="000000" w:themeColor="text1"/>
                <w:sz w:val="24"/>
                <w:szCs w:val="24"/>
                <w:lang w:val="sl-SI"/>
              </w:rPr>
              <w:t xml:space="preserve"> itd.)</w:t>
            </w:r>
            <w:r w:rsidR="000A14C8" w:rsidRPr="00675B44">
              <w:rPr>
                <w:color w:val="000000" w:themeColor="text1"/>
                <w:sz w:val="24"/>
                <w:szCs w:val="24"/>
                <w:lang w:val="sl-SI"/>
              </w:rPr>
              <w:t>?</w:t>
            </w:r>
          </w:p>
        </w:tc>
      </w:tr>
      <w:bookmarkEnd w:id="0"/>
    </w:tbl>
    <w:p w14:paraId="61D3C965" w14:textId="12787216" w:rsidR="00415C7B" w:rsidRPr="00675B44" w:rsidRDefault="00415C7B" w:rsidP="00675B44">
      <w:pPr>
        <w:spacing w:line="240" w:lineRule="auto"/>
        <w:rPr>
          <w:sz w:val="24"/>
          <w:szCs w:val="24"/>
          <w:highlight w:val="yellow"/>
          <w:lang w:val="sl-SI"/>
        </w:rPr>
      </w:pPr>
    </w:p>
    <w:p w14:paraId="6D8BF8C6" w14:textId="5684FDAD" w:rsidR="00101C73" w:rsidRPr="00675B44" w:rsidRDefault="00101C73" w:rsidP="00675B44">
      <w:p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Udeležence spodbujajte</w:t>
      </w:r>
      <w:r w:rsidR="003720B2" w:rsidRPr="00675B44">
        <w:rPr>
          <w:sz w:val="24"/>
          <w:szCs w:val="24"/>
          <w:lang w:val="sl-SI"/>
        </w:rPr>
        <w:t>, da</w:t>
      </w:r>
      <w:r w:rsidRPr="00675B44">
        <w:rPr>
          <w:sz w:val="24"/>
          <w:szCs w:val="24"/>
          <w:lang w:val="sl-SI"/>
        </w:rPr>
        <w:t>:</w:t>
      </w:r>
    </w:p>
    <w:p w14:paraId="2DD3B66C" w14:textId="00B165AD" w:rsidR="00101C73" w:rsidRPr="00675B44" w:rsidRDefault="00101C73" w:rsidP="00675B44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uporablja</w:t>
      </w:r>
      <w:r w:rsidR="003720B2" w:rsidRPr="00675B44">
        <w:rPr>
          <w:sz w:val="24"/>
          <w:szCs w:val="24"/>
          <w:lang w:val="sl-SI"/>
        </w:rPr>
        <w:t>jo</w:t>
      </w:r>
      <w:r w:rsidRPr="00675B44">
        <w:rPr>
          <w:sz w:val="24"/>
          <w:szCs w:val="24"/>
          <w:lang w:val="sl-SI"/>
        </w:rPr>
        <w:t xml:space="preserve"> vizualna pomagala (</w:t>
      </w:r>
      <w:r w:rsidR="003720B2" w:rsidRPr="00675B44">
        <w:rPr>
          <w:sz w:val="24"/>
          <w:szCs w:val="24"/>
          <w:lang w:val="sl-SI"/>
        </w:rPr>
        <w:t>prosojnice</w:t>
      </w:r>
      <w:r w:rsidRPr="00675B44">
        <w:rPr>
          <w:sz w:val="24"/>
          <w:szCs w:val="24"/>
          <w:lang w:val="sl-SI"/>
        </w:rPr>
        <w:t xml:space="preserve">, </w:t>
      </w:r>
      <w:r w:rsidR="005308CB" w:rsidRPr="00675B44">
        <w:rPr>
          <w:sz w:val="24"/>
          <w:szCs w:val="24"/>
          <w:lang w:val="sl-SI"/>
        </w:rPr>
        <w:t>tablo z listi</w:t>
      </w:r>
      <w:r w:rsidRPr="00675B44">
        <w:rPr>
          <w:sz w:val="24"/>
          <w:szCs w:val="24"/>
          <w:lang w:val="sl-SI"/>
        </w:rPr>
        <w:t>, gradiva</w:t>
      </w:r>
      <w:r w:rsidR="003720B2" w:rsidRPr="00675B44">
        <w:rPr>
          <w:sz w:val="24"/>
          <w:szCs w:val="24"/>
          <w:lang w:val="sl-SI"/>
        </w:rPr>
        <w:t xml:space="preserve"> za udeležence</w:t>
      </w:r>
      <w:r w:rsidRPr="00675B44">
        <w:rPr>
          <w:sz w:val="24"/>
          <w:szCs w:val="24"/>
          <w:lang w:val="sl-SI"/>
        </w:rPr>
        <w:t>)</w:t>
      </w:r>
      <w:r w:rsidR="005308CB" w:rsidRPr="00675B44">
        <w:rPr>
          <w:sz w:val="24"/>
          <w:szCs w:val="24"/>
          <w:lang w:val="sl-SI"/>
        </w:rPr>
        <w:t>,</w:t>
      </w:r>
    </w:p>
    <w:p w14:paraId="2E0A15B1" w14:textId="5DA95581" w:rsidR="00101C73" w:rsidRPr="00675B44" w:rsidRDefault="005308CB" w:rsidP="00675B44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v</w:t>
      </w:r>
      <w:r w:rsidR="00101C73" w:rsidRPr="00675B44">
        <w:rPr>
          <w:sz w:val="24"/>
          <w:szCs w:val="24"/>
          <w:lang w:val="sl-SI"/>
        </w:rPr>
        <w:t>ključi</w:t>
      </w:r>
      <w:r w:rsidRPr="00675B44">
        <w:rPr>
          <w:sz w:val="24"/>
          <w:szCs w:val="24"/>
          <w:lang w:val="sl-SI"/>
        </w:rPr>
        <w:t>jo</w:t>
      </w:r>
      <w:r w:rsidR="00101C73" w:rsidRPr="00675B44">
        <w:rPr>
          <w:sz w:val="24"/>
          <w:szCs w:val="24"/>
          <w:lang w:val="sl-SI"/>
        </w:rPr>
        <w:t xml:space="preserve"> vsaj eno kratko interaktivno dejavnost (npr. anketo, skupinsko razpravo, kviz)</w:t>
      </w:r>
      <w:r w:rsidRPr="00675B44">
        <w:rPr>
          <w:sz w:val="24"/>
          <w:szCs w:val="24"/>
          <w:lang w:val="sl-SI"/>
        </w:rPr>
        <w:t>,</w:t>
      </w:r>
    </w:p>
    <w:p w14:paraId="26316322" w14:textId="3922C2C4" w:rsidR="00101C73" w:rsidRPr="00675B44" w:rsidRDefault="005308CB" w:rsidP="00675B44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sl-SI"/>
        </w:rPr>
      </w:pPr>
      <w:r w:rsidRPr="00675B44">
        <w:rPr>
          <w:sz w:val="24"/>
          <w:szCs w:val="24"/>
          <w:lang w:val="sl-SI"/>
        </w:rPr>
        <w:t>d</w:t>
      </w:r>
      <w:r w:rsidR="00101C73" w:rsidRPr="00675B44">
        <w:rPr>
          <w:sz w:val="24"/>
          <w:szCs w:val="24"/>
          <w:lang w:val="sl-SI"/>
        </w:rPr>
        <w:t>ogodek zaključi</w:t>
      </w:r>
      <w:r w:rsidRPr="00675B44">
        <w:rPr>
          <w:sz w:val="24"/>
          <w:szCs w:val="24"/>
          <w:lang w:val="sl-SI"/>
        </w:rPr>
        <w:t>jo</w:t>
      </w:r>
      <w:r w:rsidR="00101C73" w:rsidRPr="00675B44">
        <w:rPr>
          <w:sz w:val="24"/>
          <w:szCs w:val="24"/>
          <w:lang w:val="sl-SI"/>
        </w:rPr>
        <w:t xml:space="preserve"> z pomembnim spoznanjem ali vprašanjem za razmislek.</w:t>
      </w:r>
    </w:p>
    <w:p w14:paraId="14E20355" w14:textId="01486AAA" w:rsidR="00415C7B" w:rsidRPr="00121D99" w:rsidRDefault="00415C7B" w:rsidP="003F5D0C">
      <w:pPr>
        <w:pStyle w:val="Heading2"/>
        <w:spacing w:before="360" w:after="240"/>
      </w:pPr>
      <w:r w:rsidRPr="00121D99">
        <w:lastRenderedPageBreak/>
        <w:t xml:space="preserve">3. </w:t>
      </w:r>
      <w:r w:rsidR="00060EB7" w:rsidRPr="00121D99">
        <w:t xml:space="preserve">Struktura </w:t>
      </w:r>
      <w:r w:rsidR="00872316" w:rsidRPr="00121D99">
        <w:t>usposabljanja</w:t>
      </w:r>
      <w:r w:rsidR="00512062" w:rsidRPr="00121D99">
        <w:t xml:space="preserve"> (</w:t>
      </w:r>
      <w:r w:rsidR="00060EB7" w:rsidRPr="00121D99">
        <w:t>primer</w:t>
      </w:r>
      <w:r w:rsidR="005308CB" w:rsidRPr="00121D99">
        <w:t xml:space="preserve"> programa</w:t>
      </w:r>
      <w:r w:rsidR="007479E3" w:rsidRPr="00121D99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7893"/>
      </w:tblGrid>
      <w:tr w:rsidR="00415C7B" w:rsidRPr="00872316" w14:paraId="4209081F" w14:textId="77777777" w:rsidTr="009253BE">
        <w:tc>
          <w:tcPr>
            <w:tcW w:w="1089" w:type="dxa"/>
            <w:hideMark/>
          </w:tcPr>
          <w:p w14:paraId="3DA68CFA" w14:textId="5483FB16" w:rsidR="00415C7B" w:rsidRPr="00121D99" w:rsidRDefault="00872316" w:rsidP="00675B44">
            <w:pPr>
              <w:spacing w:line="240" w:lineRule="auto"/>
              <w:rPr>
                <w:b/>
                <w:bCs/>
                <w:sz w:val="24"/>
                <w:szCs w:val="24"/>
                <w:lang w:val="sl-SI"/>
              </w:rPr>
            </w:pPr>
            <w:r w:rsidRPr="00121D99">
              <w:rPr>
                <w:b/>
                <w:bCs/>
                <w:sz w:val="24"/>
                <w:szCs w:val="24"/>
                <w:lang w:val="sl-SI"/>
              </w:rPr>
              <w:t>Čas</w:t>
            </w:r>
          </w:p>
        </w:tc>
        <w:tc>
          <w:tcPr>
            <w:tcW w:w="7893" w:type="dxa"/>
            <w:hideMark/>
          </w:tcPr>
          <w:p w14:paraId="397B1608" w14:textId="5BD8C1F9" w:rsidR="00415C7B" w:rsidRPr="00121D99" w:rsidRDefault="00872316" w:rsidP="00675B44">
            <w:pPr>
              <w:spacing w:line="240" w:lineRule="auto"/>
              <w:rPr>
                <w:b/>
                <w:bCs/>
                <w:sz w:val="24"/>
                <w:szCs w:val="24"/>
                <w:lang w:val="sl-SI"/>
              </w:rPr>
            </w:pPr>
            <w:r w:rsidRPr="00121D99">
              <w:rPr>
                <w:b/>
                <w:bCs/>
                <w:sz w:val="24"/>
                <w:szCs w:val="24"/>
                <w:lang w:val="sl-SI"/>
              </w:rPr>
              <w:t>Aktivnost</w:t>
            </w:r>
          </w:p>
        </w:tc>
      </w:tr>
      <w:tr w:rsidR="00415C7B" w:rsidRPr="007F0944" w14:paraId="0CBDB263" w14:textId="77777777" w:rsidTr="009253BE">
        <w:tc>
          <w:tcPr>
            <w:tcW w:w="1089" w:type="dxa"/>
            <w:hideMark/>
          </w:tcPr>
          <w:p w14:paraId="6F897795" w14:textId="53A2CA31" w:rsidR="00415C7B" w:rsidRPr="00121D99" w:rsidRDefault="005B4A40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121D99">
              <w:rPr>
                <w:sz w:val="24"/>
                <w:szCs w:val="24"/>
                <w:lang w:val="sl-SI"/>
              </w:rPr>
              <w:t>10</w:t>
            </w:r>
            <w:r w:rsidR="00415C7B" w:rsidRPr="00121D99">
              <w:rPr>
                <w:sz w:val="24"/>
                <w:szCs w:val="24"/>
                <w:lang w:val="sl-SI"/>
              </w:rPr>
              <w:t xml:space="preserve"> min</w:t>
            </w:r>
          </w:p>
        </w:tc>
        <w:tc>
          <w:tcPr>
            <w:tcW w:w="7893" w:type="dxa"/>
            <w:hideMark/>
          </w:tcPr>
          <w:p w14:paraId="07BD85AB" w14:textId="4B822E9C" w:rsidR="00415C7B" w:rsidRPr="00121D99" w:rsidRDefault="00872316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121D99">
              <w:rPr>
                <w:sz w:val="24"/>
                <w:szCs w:val="24"/>
                <w:lang w:val="sl-SI"/>
              </w:rPr>
              <w:t xml:space="preserve">Uvod in navodila </w:t>
            </w:r>
            <w:r w:rsidR="005308CB" w:rsidRPr="00121D99">
              <w:rPr>
                <w:sz w:val="24"/>
                <w:szCs w:val="24"/>
                <w:lang w:val="sl-SI"/>
              </w:rPr>
              <w:t>izvajalca usposabljanja</w:t>
            </w:r>
          </w:p>
        </w:tc>
      </w:tr>
      <w:tr w:rsidR="00415C7B" w:rsidRPr="007F0944" w14:paraId="736D9FE5" w14:textId="77777777" w:rsidTr="009253BE">
        <w:tc>
          <w:tcPr>
            <w:tcW w:w="1089" w:type="dxa"/>
            <w:hideMark/>
          </w:tcPr>
          <w:p w14:paraId="64713B75" w14:textId="792B2D34" w:rsidR="00415C7B" w:rsidRPr="00121D99" w:rsidRDefault="005B4A40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121D99">
              <w:rPr>
                <w:sz w:val="24"/>
                <w:szCs w:val="24"/>
                <w:lang w:val="sl-SI"/>
              </w:rPr>
              <w:t>3</w:t>
            </w:r>
            <w:r w:rsidR="00415C7B" w:rsidRPr="00121D99">
              <w:rPr>
                <w:sz w:val="24"/>
                <w:szCs w:val="24"/>
                <w:lang w:val="sl-SI"/>
              </w:rPr>
              <w:t>0–</w:t>
            </w:r>
            <w:r w:rsidRPr="00121D99">
              <w:rPr>
                <w:sz w:val="24"/>
                <w:szCs w:val="24"/>
                <w:lang w:val="sl-SI"/>
              </w:rPr>
              <w:t>4</w:t>
            </w:r>
            <w:r w:rsidR="00415C7B" w:rsidRPr="00121D99">
              <w:rPr>
                <w:sz w:val="24"/>
                <w:szCs w:val="24"/>
                <w:lang w:val="sl-SI"/>
              </w:rPr>
              <w:t>0 min</w:t>
            </w:r>
          </w:p>
        </w:tc>
        <w:tc>
          <w:tcPr>
            <w:tcW w:w="7893" w:type="dxa"/>
            <w:hideMark/>
          </w:tcPr>
          <w:p w14:paraId="6702D9E2" w14:textId="66B82CAB" w:rsidR="00415C7B" w:rsidRPr="00121D99" w:rsidRDefault="00872316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121D99">
              <w:rPr>
                <w:sz w:val="24"/>
                <w:szCs w:val="24"/>
                <w:lang w:val="sl-SI"/>
              </w:rPr>
              <w:t xml:space="preserve">3–4 </w:t>
            </w:r>
            <w:r w:rsidR="004731D9" w:rsidRPr="00121D99">
              <w:rPr>
                <w:sz w:val="24"/>
                <w:szCs w:val="24"/>
                <w:lang w:val="sl-SI"/>
              </w:rPr>
              <w:t>kratk</w:t>
            </w:r>
            <w:r w:rsidR="005308CB" w:rsidRPr="00121D99">
              <w:rPr>
                <w:sz w:val="24"/>
                <w:szCs w:val="24"/>
                <w:lang w:val="sl-SI"/>
              </w:rPr>
              <w:t>i tematski sklopi</w:t>
            </w:r>
            <w:r w:rsidRPr="00121D99">
              <w:rPr>
                <w:sz w:val="24"/>
                <w:szCs w:val="24"/>
                <w:lang w:val="sl-SI"/>
              </w:rPr>
              <w:t xml:space="preserve"> (vsak po 10 min) – predstavitev koncepta in </w:t>
            </w:r>
            <w:r w:rsidR="005308CB" w:rsidRPr="00121D99">
              <w:rPr>
                <w:sz w:val="24"/>
                <w:szCs w:val="24"/>
                <w:lang w:val="sl-SI"/>
              </w:rPr>
              <w:t>izvedba</w:t>
            </w:r>
            <w:r w:rsidRPr="00121D99">
              <w:rPr>
                <w:sz w:val="24"/>
                <w:szCs w:val="24"/>
                <w:lang w:val="sl-SI"/>
              </w:rPr>
              <w:t xml:space="preserve"> interaktivne metode</w:t>
            </w:r>
          </w:p>
        </w:tc>
      </w:tr>
      <w:tr w:rsidR="00415C7B" w:rsidRPr="005308CB" w14:paraId="667E677A" w14:textId="77777777" w:rsidTr="009253BE">
        <w:tc>
          <w:tcPr>
            <w:tcW w:w="1089" w:type="dxa"/>
            <w:hideMark/>
          </w:tcPr>
          <w:p w14:paraId="4F9C0A81" w14:textId="77777777" w:rsidR="00415C7B" w:rsidRPr="00121D99" w:rsidRDefault="00415C7B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121D99">
              <w:rPr>
                <w:sz w:val="24"/>
                <w:szCs w:val="24"/>
                <w:lang w:val="sl-SI"/>
              </w:rPr>
              <w:t>30 min</w:t>
            </w:r>
          </w:p>
        </w:tc>
        <w:tc>
          <w:tcPr>
            <w:tcW w:w="7893" w:type="dxa"/>
            <w:hideMark/>
          </w:tcPr>
          <w:p w14:paraId="304BC983" w14:textId="2D1B8BA5" w:rsidR="00415C7B" w:rsidRPr="00121D99" w:rsidRDefault="00872316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121D99">
              <w:rPr>
                <w:sz w:val="24"/>
                <w:szCs w:val="24"/>
                <w:lang w:val="sl-SI"/>
              </w:rPr>
              <w:t xml:space="preserve">Povratne informacije in skupinska razprava (po </w:t>
            </w:r>
            <w:r w:rsidR="004731D9" w:rsidRPr="00121D99">
              <w:rPr>
                <w:sz w:val="24"/>
                <w:szCs w:val="24"/>
                <w:lang w:val="sl-SI"/>
              </w:rPr>
              <w:t xml:space="preserve">vsakem </w:t>
            </w:r>
            <w:r w:rsidR="005308CB" w:rsidRPr="00121D99">
              <w:rPr>
                <w:sz w:val="24"/>
                <w:szCs w:val="24"/>
                <w:lang w:val="sl-SI"/>
              </w:rPr>
              <w:t>sklopu</w:t>
            </w:r>
            <w:r w:rsidR="00512062" w:rsidRPr="00121D99">
              <w:rPr>
                <w:sz w:val="24"/>
                <w:szCs w:val="24"/>
                <w:lang w:val="sl-SI"/>
              </w:rPr>
              <w:t>)</w:t>
            </w:r>
          </w:p>
        </w:tc>
      </w:tr>
      <w:tr w:rsidR="00415C7B" w:rsidRPr="007F0944" w14:paraId="63615A3A" w14:textId="77777777" w:rsidTr="009253BE">
        <w:tc>
          <w:tcPr>
            <w:tcW w:w="1089" w:type="dxa"/>
            <w:hideMark/>
          </w:tcPr>
          <w:p w14:paraId="1A5498B3" w14:textId="77777777" w:rsidR="00415C7B" w:rsidRPr="00121D99" w:rsidRDefault="00415C7B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121D99">
              <w:rPr>
                <w:sz w:val="24"/>
                <w:szCs w:val="24"/>
                <w:lang w:val="sl-SI"/>
              </w:rPr>
              <w:t>10 min</w:t>
            </w:r>
          </w:p>
        </w:tc>
        <w:tc>
          <w:tcPr>
            <w:tcW w:w="7893" w:type="dxa"/>
            <w:hideMark/>
          </w:tcPr>
          <w:p w14:paraId="3A72DBA7" w14:textId="14C91315" w:rsidR="00415C7B" w:rsidRPr="00121D99" w:rsidRDefault="00872316" w:rsidP="00675B44">
            <w:pPr>
              <w:spacing w:line="240" w:lineRule="auto"/>
              <w:rPr>
                <w:sz w:val="24"/>
                <w:szCs w:val="24"/>
                <w:lang w:val="sl-SI"/>
              </w:rPr>
            </w:pPr>
            <w:r w:rsidRPr="00121D99">
              <w:rPr>
                <w:sz w:val="24"/>
                <w:szCs w:val="24"/>
                <w:lang w:val="sl-SI"/>
              </w:rPr>
              <w:t xml:space="preserve">Povzetek in zaključna razmišljanja </w:t>
            </w:r>
            <w:r w:rsidR="005308CB" w:rsidRPr="00121D99">
              <w:rPr>
                <w:sz w:val="24"/>
                <w:szCs w:val="24"/>
                <w:lang w:val="sl-SI"/>
              </w:rPr>
              <w:t>izvajalca usposabljanja</w:t>
            </w:r>
          </w:p>
        </w:tc>
      </w:tr>
    </w:tbl>
    <w:p w14:paraId="32889AFF" w14:textId="6E91E55E" w:rsidR="00415C7B" w:rsidRPr="00121D99" w:rsidRDefault="00415C7B" w:rsidP="003F5D0C">
      <w:pPr>
        <w:pStyle w:val="Heading2"/>
        <w:spacing w:before="360" w:after="240"/>
      </w:pPr>
      <w:r w:rsidRPr="00121D99">
        <w:t xml:space="preserve">4. </w:t>
      </w:r>
      <w:r w:rsidR="00872316" w:rsidRPr="00121D99">
        <w:t>P</w:t>
      </w:r>
      <w:r w:rsidR="006E605C" w:rsidRPr="00121D99">
        <w:t>ovratne</w:t>
      </w:r>
      <w:r w:rsidR="00872316" w:rsidRPr="00121D99">
        <w:t xml:space="preserve"> informacij</w:t>
      </w:r>
      <w:r w:rsidR="006E605C" w:rsidRPr="00121D99">
        <w:t>e</w:t>
      </w:r>
    </w:p>
    <w:p w14:paraId="065CA301" w14:textId="704526FA" w:rsidR="00872316" w:rsidRPr="00121D99" w:rsidRDefault="00872316" w:rsidP="00675B44">
      <w:p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Po vsakem </w:t>
      </w:r>
      <w:r w:rsidR="00FB1520" w:rsidRPr="00121D99">
        <w:rPr>
          <w:sz w:val="24"/>
          <w:szCs w:val="24"/>
          <w:lang w:val="sl-SI"/>
        </w:rPr>
        <w:t xml:space="preserve">kratkem </w:t>
      </w:r>
      <w:r w:rsidRPr="00121D99">
        <w:rPr>
          <w:sz w:val="24"/>
          <w:szCs w:val="24"/>
          <w:lang w:val="sl-SI"/>
        </w:rPr>
        <w:t>usposabljanju razdelite ali projicirajte ta seznam, da omogočite strukturirano povratno informacijo udeleženc</w:t>
      </w:r>
      <w:r w:rsidR="00FB1520" w:rsidRPr="00121D99">
        <w:rPr>
          <w:sz w:val="24"/>
          <w:szCs w:val="24"/>
          <w:lang w:val="sl-SI"/>
        </w:rPr>
        <w:t>ev</w:t>
      </w:r>
      <w:r w:rsidRPr="00121D99">
        <w:rPr>
          <w:sz w:val="24"/>
          <w:szCs w:val="24"/>
          <w:lang w:val="sl-SI"/>
        </w:rPr>
        <w:t>.</w:t>
      </w:r>
    </w:p>
    <w:p w14:paraId="402D810C" w14:textId="27F54433" w:rsidR="00872316" w:rsidRPr="00121D99" w:rsidRDefault="00872316" w:rsidP="00675B44">
      <w:p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Udeleženci lahko uporabijolestvico od 1 do 5 ali podajo kakovostne komentarje.</w:t>
      </w:r>
    </w:p>
    <w:p w14:paraId="024195BB" w14:textId="77777777" w:rsidR="00872316" w:rsidRPr="00121D99" w:rsidRDefault="00872316" w:rsidP="00675B44">
      <w:pPr>
        <w:spacing w:line="240" w:lineRule="auto"/>
        <w:rPr>
          <w:b/>
          <w:bCs/>
          <w:sz w:val="24"/>
          <w:szCs w:val="24"/>
          <w:lang w:val="sl-SI"/>
        </w:rPr>
      </w:pPr>
      <w:r w:rsidRPr="00121D99">
        <w:rPr>
          <w:b/>
          <w:bCs/>
          <w:sz w:val="24"/>
          <w:szCs w:val="24"/>
          <w:lang w:val="sl-SI"/>
        </w:rPr>
        <w:t>A. Vsebina in jasnost</w:t>
      </w:r>
    </w:p>
    <w:p w14:paraId="2919D218" w14:textId="07462A47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Ali je bila tema jasno opredeljena in </w:t>
      </w:r>
      <w:r w:rsidR="006E605C" w:rsidRPr="00121D99">
        <w:rPr>
          <w:sz w:val="24"/>
          <w:szCs w:val="24"/>
          <w:lang w:val="sl-SI"/>
        </w:rPr>
        <w:t>pomembna</w:t>
      </w:r>
      <w:r w:rsidRPr="00121D99">
        <w:rPr>
          <w:sz w:val="24"/>
          <w:szCs w:val="24"/>
          <w:lang w:val="sl-SI"/>
        </w:rPr>
        <w:t xml:space="preserve"> za trajnostno javno naročanje?</w:t>
      </w:r>
    </w:p>
    <w:p w14:paraId="5E9DAE2C" w14:textId="29D09FCA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Ali so bili</w:t>
      </w:r>
      <w:r w:rsidR="006E605C" w:rsidRPr="00121D99">
        <w:rPr>
          <w:sz w:val="24"/>
          <w:szCs w:val="24"/>
          <w:lang w:val="sl-SI"/>
        </w:rPr>
        <w:t xml:space="preserve"> ključni</w:t>
      </w:r>
      <w:r w:rsidRPr="00121D99">
        <w:rPr>
          <w:sz w:val="24"/>
          <w:szCs w:val="24"/>
          <w:lang w:val="sl-SI"/>
        </w:rPr>
        <w:t xml:space="preserve"> koncepti in pravni vidiki pojasnjeni natančno in razumljivo?</w:t>
      </w:r>
    </w:p>
    <w:p w14:paraId="622FBB74" w14:textId="58157987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Je bil</w:t>
      </w:r>
      <w:r w:rsidR="0041692A" w:rsidRPr="00121D99">
        <w:rPr>
          <w:sz w:val="24"/>
          <w:szCs w:val="24"/>
          <w:lang w:val="sl-SI"/>
        </w:rPr>
        <w:t>o</w:t>
      </w:r>
      <w:r w:rsidRPr="00121D99">
        <w:rPr>
          <w:sz w:val="24"/>
          <w:szCs w:val="24"/>
          <w:lang w:val="sl-SI"/>
        </w:rPr>
        <w:t xml:space="preserve"> </w:t>
      </w:r>
      <w:r w:rsidR="0041692A" w:rsidRPr="00121D99">
        <w:rPr>
          <w:sz w:val="24"/>
          <w:szCs w:val="24"/>
          <w:lang w:val="sl-SI"/>
        </w:rPr>
        <w:t xml:space="preserve">usposabljanje </w:t>
      </w:r>
      <w:r w:rsidRPr="00121D99">
        <w:rPr>
          <w:sz w:val="24"/>
          <w:szCs w:val="24"/>
          <w:lang w:val="sl-SI"/>
        </w:rPr>
        <w:t xml:space="preserve">ustrezno </w:t>
      </w:r>
      <w:r w:rsidR="006E605C" w:rsidRPr="00121D99">
        <w:rPr>
          <w:sz w:val="24"/>
          <w:szCs w:val="24"/>
          <w:lang w:val="sl-SI"/>
        </w:rPr>
        <w:t>za</w:t>
      </w:r>
      <w:r w:rsidRPr="00121D99">
        <w:rPr>
          <w:sz w:val="24"/>
          <w:szCs w:val="24"/>
          <w:lang w:val="sl-SI"/>
        </w:rPr>
        <w:t xml:space="preserve"> </w:t>
      </w:r>
      <w:r w:rsidR="006E605C" w:rsidRPr="00121D99">
        <w:rPr>
          <w:sz w:val="24"/>
          <w:szCs w:val="24"/>
          <w:lang w:val="sl-SI"/>
        </w:rPr>
        <w:t>udeležence</w:t>
      </w:r>
      <w:r w:rsidRPr="00121D99">
        <w:rPr>
          <w:sz w:val="24"/>
          <w:szCs w:val="24"/>
          <w:lang w:val="sl-SI"/>
        </w:rPr>
        <w:t xml:space="preserve"> s področja </w:t>
      </w:r>
      <w:r w:rsidR="0041692A" w:rsidRPr="00121D99">
        <w:rPr>
          <w:sz w:val="24"/>
          <w:szCs w:val="24"/>
          <w:lang w:val="sl-SI"/>
        </w:rPr>
        <w:t>javnega naročanja</w:t>
      </w:r>
      <w:r w:rsidRPr="00121D99">
        <w:rPr>
          <w:sz w:val="24"/>
          <w:szCs w:val="24"/>
          <w:lang w:val="sl-SI"/>
        </w:rPr>
        <w:t>?</w:t>
      </w:r>
    </w:p>
    <w:p w14:paraId="5C373970" w14:textId="77777777" w:rsidR="00872316" w:rsidRPr="00121D99" w:rsidRDefault="00872316" w:rsidP="00675B44">
      <w:pPr>
        <w:spacing w:line="240" w:lineRule="auto"/>
        <w:rPr>
          <w:b/>
          <w:bCs/>
          <w:sz w:val="24"/>
          <w:szCs w:val="24"/>
          <w:lang w:val="sl-SI"/>
        </w:rPr>
      </w:pPr>
      <w:r w:rsidRPr="00121D99">
        <w:rPr>
          <w:b/>
          <w:bCs/>
          <w:sz w:val="24"/>
          <w:szCs w:val="24"/>
          <w:lang w:val="sl-SI"/>
        </w:rPr>
        <w:t>B. Struktura in potek</w:t>
      </w:r>
    </w:p>
    <w:p w14:paraId="26F1A9F7" w14:textId="77777777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Je bila struktura logična (uvod, ključna sporočila, zaključek)?</w:t>
      </w:r>
    </w:p>
    <w:p w14:paraId="133B6FD9" w14:textId="4AE4169F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Je bil</w:t>
      </w:r>
      <w:r w:rsidR="006E605C" w:rsidRPr="00121D99">
        <w:rPr>
          <w:sz w:val="24"/>
          <w:szCs w:val="24"/>
          <w:lang w:val="sl-SI"/>
        </w:rPr>
        <w:t>a</w:t>
      </w:r>
      <w:r w:rsidRPr="00121D99">
        <w:rPr>
          <w:sz w:val="24"/>
          <w:szCs w:val="24"/>
          <w:lang w:val="sl-SI"/>
        </w:rPr>
        <w:t xml:space="preserve"> </w:t>
      </w:r>
      <w:r w:rsidR="006E605C" w:rsidRPr="00121D99">
        <w:rPr>
          <w:sz w:val="24"/>
          <w:szCs w:val="24"/>
          <w:lang w:val="sl-SI"/>
        </w:rPr>
        <w:t>izraba časa učinkovita</w:t>
      </w:r>
      <w:r w:rsidRPr="00121D99">
        <w:rPr>
          <w:sz w:val="24"/>
          <w:szCs w:val="24"/>
          <w:lang w:val="sl-SI"/>
        </w:rPr>
        <w:t>?</w:t>
      </w:r>
    </w:p>
    <w:p w14:paraId="6A3EA1A2" w14:textId="77777777" w:rsidR="00872316" w:rsidRPr="00121D99" w:rsidRDefault="00872316" w:rsidP="00675B44">
      <w:pPr>
        <w:spacing w:line="240" w:lineRule="auto"/>
        <w:rPr>
          <w:b/>
          <w:bCs/>
          <w:sz w:val="24"/>
          <w:szCs w:val="24"/>
          <w:lang w:val="sl-SI"/>
        </w:rPr>
      </w:pPr>
      <w:r w:rsidRPr="00121D99">
        <w:rPr>
          <w:b/>
          <w:bCs/>
          <w:sz w:val="24"/>
          <w:szCs w:val="24"/>
          <w:lang w:val="sl-SI"/>
        </w:rPr>
        <w:t>C. Izvedba usposabljanja</w:t>
      </w:r>
    </w:p>
    <w:p w14:paraId="7FCBC0D4" w14:textId="1822CADB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Je </w:t>
      </w:r>
      <w:r w:rsidR="00F1604A" w:rsidRPr="00121D99">
        <w:rPr>
          <w:sz w:val="24"/>
          <w:szCs w:val="24"/>
          <w:lang w:val="sl-SI"/>
        </w:rPr>
        <w:t xml:space="preserve">izobraževalec </w:t>
      </w:r>
      <w:r w:rsidRPr="00121D99">
        <w:rPr>
          <w:sz w:val="24"/>
          <w:szCs w:val="24"/>
          <w:lang w:val="sl-SI"/>
        </w:rPr>
        <w:t>vključil udeležence (vprašanja, primeri, vizualna pomoč, interakcija)?</w:t>
      </w:r>
    </w:p>
    <w:p w14:paraId="4A6E579D" w14:textId="0F097B64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Je komuniciral jasno, vključujoče in samozavestno?</w:t>
      </w:r>
    </w:p>
    <w:p w14:paraId="232E08A5" w14:textId="284DC43E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So bile metode primerne za učenje odraslih (razprava, primeri, razmislek)?</w:t>
      </w:r>
    </w:p>
    <w:p w14:paraId="380E6707" w14:textId="77777777" w:rsidR="00872316" w:rsidRPr="00121D99" w:rsidRDefault="00872316" w:rsidP="00675B44">
      <w:pPr>
        <w:spacing w:line="240" w:lineRule="auto"/>
        <w:rPr>
          <w:b/>
          <w:bCs/>
          <w:sz w:val="24"/>
          <w:szCs w:val="24"/>
          <w:lang w:val="sl-SI"/>
        </w:rPr>
      </w:pPr>
      <w:r w:rsidRPr="00121D99">
        <w:rPr>
          <w:b/>
          <w:bCs/>
          <w:sz w:val="24"/>
          <w:szCs w:val="24"/>
          <w:lang w:val="sl-SI"/>
        </w:rPr>
        <w:t>D. Praktična uporaba</w:t>
      </w:r>
    </w:p>
    <w:p w14:paraId="449EF17B" w14:textId="29A78908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Je </w:t>
      </w:r>
      <w:r w:rsidR="002B0F20" w:rsidRPr="00121D99">
        <w:rPr>
          <w:sz w:val="24"/>
          <w:szCs w:val="24"/>
          <w:lang w:val="sl-SI"/>
        </w:rPr>
        <w:t xml:space="preserve">izobraževalec </w:t>
      </w:r>
      <w:r w:rsidRPr="00121D99">
        <w:rPr>
          <w:sz w:val="24"/>
          <w:szCs w:val="24"/>
          <w:lang w:val="sl-SI"/>
        </w:rPr>
        <w:t xml:space="preserve">povezal teorijo s praktičnimi primeri ali instrumenti </w:t>
      </w:r>
      <w:r w:rsidR="002B0F20" w:rsidRPr="00121D99">
        <w:rPr>
          <w:sz w:val="24"/>
          <w:szCs w:val="24"/>
          <w:lang w:val="sl-SI"/>
        </w:rPr>
        <w:t>javnega naročanja</w:t>
      </w:r>
      <w:r w:rsidRPr="00121D99">
        <w:rPr>
          <w:sz w:val="24"/>
          <w:szCs w:val="24"/>
          <w:lang w:val="sl-SI"/>
        </w:rPr>
        <w:t>?</w:t>
      </w:r>
    </w:p>
    <w:p w14:paraId="7A9DD130" w14:textId="34047F43" w:rsidR="00872316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Je usposabljanje spodbudilo razmišljanje o tem, kako se </w:t>
      </w:r>
      <w:r w:rsidR="006E605C" w:rsidRPr="00121D99">
        <w:rPr>
          <w:sz w:val="24"/>
          <w:szCs w:val="24"/>
          <w:lang w:val="sl-SI"/>
        </w:rPr>
        <w:t xml:space="preserve">lahko </w:t>
      </w:r>
      <w:r w:rsidRPr="00121D99">
        <w:rPr>
          <w:sz w:val="24"/>
          <w:szCs w:val="24"/>
          <w:lang w:val="sl-SI"/>
        </w:rPr>
        <w:t>trajnost</w:t>
      </w:r>
      <w:r w:rsidR="006E605C" w:rsidRPr="00121D99">
        <w:rPr>
          <w:sz w:val="24"/>
          <w:szCs w:val="24"/>
          <w:lang w:val="sl-SI"/>
        </w:rPr>
        <w:t>ni vidiki</w:t>
      </w:r>
      <w:r w:rsidRPr="00121D99">
        <w:rPr>
          <w:sz w:val="24"/>
          <w:szCs w:val="24"/>
          <w:lang w:val="sl-SI"/>
        </w:rPr>
        <w:t xml:space="preserve"> </w:t>
      </w:r>
      <w:r w:rsidR="006E605C" w:rsidRPr="00121D99">
        <w:rPr>
          <w:sz w:val="24"/>
          <w:szCs w:val="24"/>
          <w:lang w:val="sl-SI"/>
        </w:rPr>
        <w:t>vključijo</w:t>
      </w:r>
      <w:r w:rsidRPr="00121D99">
        <w:rPr>
          <w:sz w:val="24"/>
          <w:szCs w:val="24"/>
          <w:lang w:val="sl-SI"/>
        </w:rPr>
        <w:t xml:space="preserve"> v </w:t>
      </w:r>
      <w:r w:rsidR="006E605C" w:rsidRPr="00121D99">
        <w:rPr>
          <w:sz w:val="24"/>
          <w:szCs w:val="24"/>
          <w:lang w:val="sl-SI"/>
        </w:rPr>
        <w:t>dejanske postopke javnega naročanja</w:t>
      </w:r>
      <w:r w:rsidRPr="00121D99">
        <w:rPr>
          <w:sz w:val="24"/>
          <w:szCs w:val="24"/>
          <w:lang w:val="sl-SI"/>
        </w:rPr>
        <w:t>?</w:t>
      </w:r>
    </w:p>
    <w:p w14:paraId="136F1E58" w14:textId="77777777" w:rsidR="00872316" w:rsidRPr="00121D99" w:rsidRDefault="00872316" w:rsidP="00675B44">
      <w:pPr>
        <w:spacing w:line="240" w:lineRule="auto"/>
        <w:rPr>
          <w:b/>
          <w:bCs/>
          <w:sz w:val="24"/>
          <w:szCs w:val="24"/>
          <w:lang w:val="sl-SI"/>
        </w:rPr>
      </w:pPr>
      <w:r w:rsidRPr="00121D99">
        <w:rPr>
          <w:b/>
          <w:bCs/>
          <w:sz w:val="24"/>
          <w:szCs w:val="24"/>
          <w:lang w:val="sl-SI"/>
        </w:rPr>
        <w:t>E. Splošni vtis</w:t>
      </w:r>
    </w:p>
    <w:p w14:paraId="3F0A0B49" w14:textId="1E1B97D0" w:rsidR="00556B8C" w:rsidRPr="00121D99" w:rsidRDefault="00872316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Ka</w:t>
      </w:r>
      <w:r w:rsidR="008A7326" w:rsidRPr="00121D99">
        <w:rPr>
          <w:sz w:val="24"/>
          <w:szCs w:val="24"/>
          <w:lang w:val="sl-SI"/>
        </w:rPr>
        <w:t>teri vidik usposabljanja se vam je zdel najboljši</w:t>
      </w:r>
      <w:r w:rsidRPr="00121D99">
        <w:rPr>
          <w:sz w:val="24"/>
          <w:szCs w:val="24"/>
          <w:lang w:val="sl-SI"/>
        </w:rPr>
        <w:t>?</w:t>
      </w:r>
    </w:p>
    <w:p w14:paraId="2357B59B" w14:textId="2F83BA35" w:rsidR="00556B8C" w:rsidRPr="00121D99" w:rsidRDefault="00E84E4F" w:rsidP="00675B44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Kako bi </w:t>
      </w:r>
      <w:r w:rsidR="008A7326" w:rsidRPr="00121D99">
        <w:rPr>
          <w:sz w:val="24"/>
          <w:szCs w:val="24"/>
          <w:lang w:val="sl-SI"/>
        </w:rPr>
        <w:t>bilo mogoče doseči večjo učinkovitost usposabljanja (navedite en predlog)</w:t>
      </w:r>
      <w:r w:rsidR="00872316" w:rsidRPr="00121D99">
        <w:rPr>
          <w:sz w:val="24"/>
          <w:szCs w:val="24"/>
          <w:lang w:val="sl-SI"/>
        </w:rPr>
        <w:t>?</w:t>
      </w:r>
    </w:p>
    <w:p w14:paraId="6CCF84A5" w14:textId="77777777" w:rsidR="001A77DE" w:rsidRDefault="001A77DE">
      <w:pPr>
        <w:spacing w:after="0" w:line="240" w:lineRule="auto"/>
        <w:rPr>
          <w:rFonts w:ascii="Aptos Serif" w:eastAsiaTheme="majorEastAsia" w:hAnsi="Aptos Serif" w:cs="Aptos Serif"/>
          <w:color w:val="0F4761" w:themeColor="accent1" w:themeShade="BF"/>
          <w:sz w:val="28"/>
          <w:szCs w:val="28"/>
          <w:lang w:val="sl-SI"/>
        </w:rPr>
      </w:pPr>
      <w:r>
        <w:rPr>
          <w:rFonts w:ascii="Aptos Serif" w:eastAsiaTheme="majorEastAsia" w:hAnsi="Aptos Serif" w:cs="Aptos Serif"/>
          <w:color w:val="0F4761" w:themeColor="accent1" w:themeShade="BF"/>
          <w:sz w:val="28"/>
          <w:szCs w:val="28"/>
          <w:lang w:val="sl-SI"/>
        </w:rPr>
        <w:br w:type="page"/>
      </w:r>
    </w:p>
    <w:p w14:paraId="2B7927F2" w14:textId="5E4DE177" w:rsidR="00512062" w:rsidRPr="00121D99" w:rsidRDefault="00415C7B" w:rsidP="003F5D0C">
      <w:pPr>
        <w:pStyle w:val="Heading2"/>
        <w:spacing w:before="360" w:after="240"/>
      </w:pPr>
      <w:r w:rsidRPr="00121D99">
        <w:lastRenderedPageBreak/>
        <w:t xml:space="preserve">5. </w:t>
      </w:r>
      <w:r w:rsidR="00060EB7" w:rsidRPr="00121D99">
        <w:t>Nasveti za moderatorje</w:t>
      </w:r>
    </w:p>
    <w:p w14:paraId="50D4DB07" w14:textId="378E67ED" w:rsidR="00872316" w:rsidRPr="00121D99" w:rsidRDefault="00872316" w:rsidP="00675B44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Oblikujte pare udeležencev s </w:t>
      </w:r>
      <w:r w:rsidR="008A7326" w:rsidRPr="00121D99">
        <w:rPr>
          <w:sz w:val="24"/>
          <w:szCs w:val="24"/>
          <w:lang w:val="sl-SI"/>
        </w:rPr>
        <w:t>povezljivimi</w:t>
      </w:r>
      <w:r w:rsidRPr="00121D99">
        <w:rPr>
          <w:sz w:val="24"/>
          <w:szCs w:val="24"/>
          <w:lang w:val="sl-SI"/>
        </w:rPr>
        <w:t xml:space="preserve"> temami (npr. pravo in socialne zadeve), da spodbudite </w:t>
      </w:r>
      <w:r w:rsidR="008A7326" w:rsidRPr="00121D99">
        <w:rPr>
          <w:sz w:val="24"/>
          <w:szCs w:val="24"/>
          <w:lang w:val="sl-SI"/>
        </w:rPr>
        <w:t>celovito</w:t>
      </w:r>
      <w:r w:rsidRPr="00121D99">
        <w:rPr>
          <w:sz w:val="24"/>
          <w:szCs w:val="24"/>
          <w:lang w:val="sl-SI"/>
        </w:rPr>
        <w:t xml:space="preserve"> razmišljanje.</w:t>
      </w:r>
    </w:p>
    <w:p w14:paraId="10E38592" w14:textId="477AA9E9" w:rsidR="00872316" w:rsidRPr="00121D99" w:rsidRDefault="00872316" w:rsidP="00675B44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>Določite osnovna pravila za konstruktivn</w:t>
      </w:r>
      <w:r w:rsidR="00E84E4F" w:rsidRPr="00121D99">
        <w:rPr>
          <w:sz w:val="24"/>
          <w:szCs w:val="24"/>
          <w:lang w:val="sl-SI"/>
        </w:rPr>
        <w:t>e</w:t>
      </w:r>
      <w:r w:rsidRPr="00121D99">
        <w:rPr>
          <w:sz w:val="24"/>
          <w:szCs w:val="24"/>
          <w:lang w:val="sl-SI"/>
        </w:rPr>
        <w:t xml:space="preserve"> povratn</w:t>
      </w:r>
      <w:r w:rsidR="00E84E4F" w:rsidRPr="00121D99">
        <w:rPr>
          <w:sz w:val="24"/>
          <w:szCs w:val="24"/>
          <w:lang w:val="sl-SI"/>
        </w:rPr>
        <w:t>e</w:t>
      </w:r>
      <w:r w:rsidRPr="00121D99">
        <w:rPr>
          <w:sz w:val="24"/>
          <w:szCs w:val="24"/>
          <w:lang w:val="sl-SI"/>
        </w:rPr>
        <w:t xml:space="preserve"> informacij</w:t>
      </w:r>
      <w:r w:rsidR="00E84E4F" w:rsidRPr="00121D99">
        <w:rPr>
          <w:sz w:val="24"/>
          <w:szCs w:val="24"/>
          <w:lang w:val="sl-SI"/>
        </w:rPr>
        <w:t>e</w:t>
      </w:r>
      <w:r w:rsidRPr="00121D99">
        <w:rPr>
          <w:sz w:val="24"/>
          <w:szCs w:val="24"/>
          <w:lang w:val="sl-SI"/>
        </w:rPr>
        <w:t xml:space="preserve"> („Kaj je delovalo dobro …“ → „Kaj bi </w:t>
      </w:r>
      <w:r w:rsidR="008A7326" w:rsidRPr="00121D99">
        <w:rPr>
          <w:sz w:val="24"/>
          <w:szCs w:val="24"/>
          <w:lang w:val="sl-SI"/>
        </w:rPr>
        <w:t>bilo mogoče izboljšati</w:t>
      </w:r>
      <w:r w:rsidRPr="00121D99">
        <w:rPr>
          <w:sz w:val="24"/>
          <w:szCs w:val="24"/>
          <w:lang w:val="sl-SI"/>
        </w:rPr>
        <w:t xml:space="preserve"> …“ </w:t>
      </w:r>
      <w:r w:rsidR="008A7326" w:rsidRPr="00121D99">
        <w:rPr>
          <w:sz w:val="24"/>
          <w:szCs w:val="24"/>
          <w:lang w:val="sl-SI"/>
        </w:rPr>
        <w:t>S</w:t>
      </w:r>
      <w:r w:rsidR="00E73CFD" w:rsidRPr="00121D99">
        <w:rPr>
          <w:sz w:val="24"/>
          <w:szCs w:val="24"/>
          <w:lang w:val="sl-SI"/>
        </w:rPr>
        <w:t xml:space="preserve">poročila </w:t>
      </w:r>
      <w:r w:rsidR="008A7326" w:rsidRPr="00121D99">
        <w:rPr>
          <w:sz w:val="24"/>
          <w:szCs w:val="24"/>
          <w:lang w:val="sl-SI"/>
        </w:rPr>
        <w:t xml:space="preserve">naj bodo </w:t>
      </w:r>
      <w:r w:rsidR="00E73CFD" w:rsidRPr="00121D99">
        <w:rPr>
          <w:sz w:val="24"/>
          <w:szCs w:val="24"/>
          <w:lang w:val="sl-SI"/>
        </w:rPr>
        <w:t xml:space="preserve">v obliki </w:t>
      </w:r>
      <w:r w:rsidRPr="00121D99">
        <w:rPr>
          <w:sz w:val="24"/>
          <w:szCs w:val="24"/>
          <w:lang w:val="sl-SI"/>
        </w:rPr>
        <w:t>„jaz</w:t>
      </w:r>
      <w:r w:rsidR="00E73CFD" w:rsidRPr="00121D99">
        <w:rPr>
          <w:sz w:val="24"/>
          <w:szCs w:val="24"/>
          <w:lang w:val="sl-SI"/>
        </w:rPr>
        <w:t xml:space="preserve"> …</w:t>
      </w:r>
      <w:r w:rsidRPr="00121D99">
        <w:rPr>
          <w:sz w:val="24"/>
          <w:szCs w:val="24"/>
          <w:lang w:val="sl-SI"/>
        </w:rPr>
        <w:t xml:space="preserve">“ </w:t>
      </w:r>
      <w:r w:rsidR="00E73CFD" w:rsidRPr="00121D99">
        <w:rPr>
          <w:sz w:val="24"/>
          <w:szCs w:val="24"/>
          <w:lang w:val="sl-SI"/>
        </w:rPr>
        <w:t>itd.).</w:t>
      </w:r>
    </w:p>
    <w:p w14:paraId="7BC65438" w14:textId="2BD433DB" w:rsidR="00872316" w:rsidRPr="00121D99" w:rsidRDefault="00872316" w:rsidP="00675B44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Zaključite s </w:t>
      </w:r>
      <w:r w:rsidR="005407CD" w:rsidRPr="00121D99">
        <w:rPr>
          <w:sz w:val="24"/>
          <w:szCs w:val="24"/>
          <w:lang w:val="sl-SI"/>
        </w:rPr>
        <w:t>skupinsk</w:t>
      </w:r>
      <w:r w:rsidR="008A7326" w:rsidRPr="00121D99">
        <w:rPr>
          <w:sz w:val="24"/>
          <w:szCs w:val="24"/>
          <w:lang w:val="sl-SI"/>
        </w:rPr>
        <w:t>im razmislekom</w:t>
      </w:r>
      <w:r w:rsidRPr="00121D99">
        <w:rPr>
          <w:sz w:val="24"/>
          <w:szCs w:val="24"/>
          <w:lang w:val="sl-SI"/>
        </w:rPr>
        <w:t>: Kaj smo se naučili o trajnostnem javnem naročanju?</w:t>
      </w:r>
    </w:p>
    <w:p w14:paraId="647539E5" w14:textId="6ACD9D03" w:rsidR="00872316" w:rsidRPr="00121D99" w:rsidRDefault="00872316" w:rsidP="00675B44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sl-SI"/>
        </w:rPr>
      </w:pPr>
      <w:r w:rsidRPr="00121D99">
        <w:rPr>
          <w:sz w:val="24"/>
          <w:szCs w:val="24"/>
          <w:lang w:val="sl-SI"/>
        </w:rPr>
        <w:t xml:space="preserve">Po želji lahko </w:t>
      </w:r>
      <w:r w:rsidR="005407CD" w:rsidRPr="00121D99">
        <w:rPr>
          <w:sz w:val="24"/>
          <w:szCs w:val="24"/>
          <w:lang w:val="sl-SI"/>
        </w:rPr>
        <w:t xml:space="preserve">kratka </w:t>
      </w:r>
      <w:r w:rsidRPr="00121D99">
        <w:rPr>
          <w:sz w:val="24"/>
          <w:szCs w:val="24"/>
          <w:lang w:val="sl-SI"/>
        </w:rPr>
        <w:t>usposabljanj</w:t>
      </w:r>
      <w:r w:rsidR="005407CD" w:rsidRPr="00121D99">
        <w:rPr>
          <w:sz w:val="24"/>
          <w:szCs w:val="24"/>
          <w:lang w:val="sl-SI"/>
        </w:rPr>
        <w:t>a</w:t>
      </w:r>
      <w:r w:rsidRPr="00121D99">
        <w:rPr>
          <w:sz w:val="24"/>
          <w:szCs w:val="24"/>
          <w:lang w:val="sl-SI"/>
        </w:rPr>
        <w:t xml:space="preserve"> posnamete za </w:t>
      </w:r>
      <w:r w:rsidR="008A7326" w:rsidRPr="00121D99">
        <w:rPr>
          <w:sz w:val="24"/>
          <w:szCs w:val="24"/>
          <w:lang w:val="sl-SI"/>
        </w:rPr>
        <w:t>kasnejši ogled in (samo)analizo</w:t>
      </w:r>
      <w:r w:rsidRPr="00121D99">
        <w:rPr>
          <w:sz w:val="24"/>
          <w:szCs w:val="24"/>
          <w:lang w:val="sl-SI"/>
        </w:rPr>
        <w:t>.</w:t>
      </w:r>
    </w:p>
    <w:sectPr w:rsidR="00872316" w:rsidRPr="00121D99" w:rsidSect="003F5D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F0B8" w14:textId="77777777" w:rsidR="004270B8" w:rsidRDefault="004270B8" w:rsidP="009D5F0A">
      <w:r>
        <w:separator/>
      </w:r>
    </w:p>
  </w:endnote>
  <w:endnote w:type="continuationSeparator" w:id="0">
    <w:p w14:paraId="4D8DE914" w14:textId="77777777" w:rsidR="004270B8" w:rsidRDefault="004270B8" w:rsidP="009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594229"/>
      <w:docPartObj>
        <w:docPartGallery w:val="Page Numbers (Bottom of Page)"/>
        <w:docPartUnique/>
      </w:docPartObj>
    </w:sdtPr>
    <w:sdtEndPr/>
    <w:sdtContent>
      <w:p w14:paraId="35A87904" w14:textId="27C5C70B" w:rsidR="009D5F0A" w:rsidRPr="003F5D0C" w:rsidRDefault="007B1481" w:rsidP="003F5D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D62A" w14:textId="6186D28C" w:rsidR="007B1481" w:rsidRDefault="00EC26C7">
    <w:pPr>
      <w:pStyle w:val="Footer"/>
    </w:pPr>
    <w:r>
      <w:rPr>
        <w:noProof/>
        <w:sz w:val="13"/>
        <w:szCs w:val="13"/>
        <w:lang w:val="en-US"/>
      </w:rPr>
      <w:drawing>
        <wp:anchor distT="0" distB="0" distL="114300" distR="114300" simplePos="0" relativeHeight="251660288" behindDoc="0" locked="0" layoutInCell="1" allowOverlap="1" wp14:anchorId="4ED5BB52" wp14:editId="74F4938B">
          <wp:simplePos x="0" y="0"/>
          <wp:positionH relativeFrom="margin">
            <wp:posOffset>-635</wp:posOffset>
          </wp:positionH>
          <wp:positionV relativeFrom="paragraph">
            <wp:posOffset>-673735</wp:posOffset>
          </wp:positionV>
          <wp:extent cx="3235960" cy="1294130"/>
          <wp:effectExtent l="0" t="0" r="2540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3"/>
        <w:szCs w:val="13"/>
        <w:lang w:val="en-US"/>
      </w:rPr>
      <w:t>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D8EA" w14:textId="77777777" w:rsidR="004270B8" w:rsidRDefault="004270B8" w:rsidP="009D5F0A">
      <w:r>
        <w:separator/>
      </w:r>
    </w:p>
  </w:footnote>
  <w:footnote w:type="continuationSeparator" w:id="0">
    <w:p w14:paraId="153F2334" w14:textId="77777777" w:rsidR="004270B8" w:rsidRDefault="004270B8" w:rsidP="009D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400F" w14:textId="77777777" w:rsidR="009D5F0A" w:rsidRDefault="009D5F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582CF" wp14:editId="4C566443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Tight wrapText="bothSides">
            <wp:wrapPolygon edited="0">
              <wp:start x="7171" y="0"/>
              <wp:lineTo x="377" y="12226"/>
              <wp:lineTo x="377" y="20138"/>
              <wp:lineTo x="2264" y="20138"/>
              <wp:lineTo x="21135" y="17980"/>
              <wp:lineTo x="21135" y="11507"/>
              <wp:lineTo x="9435" y="0"/>
              <wp:lineTo x="7171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D036" w14:textId="5F20DEDE" w:rsidR="00ED1249" w:rsidRDefault="00424D6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0B12D247" wp14:editId="4A820B62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None/>
          <wp:docPr id="790707300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300" name="image1.png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123"/>
    <w:multiLevelType w:val="hybridMultilevel"/>
    <w:tmpl w:val="1BCCD5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6DD"/>
    <w:multiLevelType w:val="multilevel"/>
    <w:tmpl w:val="D7B2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08E5"/>
    <w:multiLevelType w:val="hybridMultilevel"/>
    <w:tmpl w:val="EE9EAB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F1788"/>
    <w:multiLevelType w:val="hybridMultilevel"/>
    <w:tmpl w:val="AE3A87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979"/>
    <w:multiLevelType w:val="multilevel"/>
    <w:tmpl w:val="EB3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06F2D"/>
    <w:multiLevelType w:val="multilevel"/>
    <w:tmpl w:val="ABCC45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43B6B"/>
    <w:multiLevelType w:val="multilevel"/>
    <w:tmpl w:val="6766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71839"/>
    <w:multiLevelType w:val="multilevel"/>
    <w:tmpl w:val="DB3407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33766"/>
    <w:multiLevelType w:val="multilevel"/>
    <w:tmpl w:val="0FD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B38EE"/>
    <w:multiLevelType w:val="hybridMultilevel"/>
    <w:tmpl w:val="73A4B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2E3B"/>
    <w:multiLevelType w:val="multilevel"/>
    <w:tmpl w:val="89E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F5FAD"/>
    <w:multiLevelType w:val="multilevel"/>
    <w:tmpl w:val="7834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B1CBB"/>
    <w:multiLevelType w:val="hybridMultilevel"/>
    <w:tmpl w:val="DC788D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30B1A"/>
    <w:multiLevelType w:val="hybridMultilevel"/>
    <w:tmpl w:val="25628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63745"/>
    <w:multiLevelType w:val="multilevel"/>
    <w:tmpl w:val="0BEA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BE130B"/>
    <w:multiLevelType w:val="multilevel"/>
    <w:tmpl w:val="7AE8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E76B5"/>
    <w:multiLevelType w:val="multilevel"/>
    <w:tmpl w:val="971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75242"/>
    <w:multiLevelType w:val="hybridMultilevel"/>
    <w:tmpl w:val="F670F08A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543477"/>
    <w:multiLevelType w:val="multilevel"/>
    <w:tmpl w:val="06D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A3B66"/>
    <w:multiLevelType w:val="multilevel"/>
    <w:tmpl w:val="EBB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4511F"/>
    <w:multiLevelType w:val="hybridMultilevel"/>
    <w:tmpl w:val="CCC2C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34AB4"/>
    <w:multiLevelType w:val="hybridMultilevel"/>
    <w:tmpl w:val="61B01C4A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D0CE4"/>
    <w:multiLevelType w:val="hybridMultilevel"/>
    <w:tmpl w:val="680E5B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9BF"/>
    <w:multiLevelType w:val="hybridMultilevel"/>
    <w:tmpl w:val="1740489C"/>
    <w:lvl w:ilvl="0" w:tplc="85D6079A">
      <w:start w:val="26"/>
      <w:numFmt w:val="bullet"/>
      <w:lvlText w:val="•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267F"/>
    <w:multiLevelType w:val="multilevel"/>
    <w:tmpl w:val="035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948A9"/>
    <w:multiLevelType w:val="hybridMultilevel"/>
    <w:tmpl w:val="83D88F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762AA"/>
    <w:multiLevelType w:val="hybridMultilevel"/>
    <w:tmpl w:val="C262B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B3870"/>
    <w:multiLevelType w:val="multilevel"/>
    <w:tmpl w:val="BF48B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B7D94"/>
    <w:multiLevelType w:val="hybridMultilevel"/>
    <w:tmpl w:val="D30E59E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22212C"/>
    <w:multiLevelType w:val="multilevel"/>
    <w:tmpl w:val="90AC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74DDF"/>
    <w:multiLevelType w:val="multilevel"/>
    <w:tmpl w:val="3D0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33263"/>
    <w:multiLevelType w:val="multilevel"/>
    <w:tmpl w:val="625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F42DC3"/>
    <w:multiLevelType w:val="multilevel"/>
    <w:tmpl w:val="9B1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C2CE3"/>
    <w:multiLevelType w:val="multilevel"/>
    <w:tmpl w:val="87AEC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E2A35"/>
    <w:multiLevelType w:val="multilevel"/>
    <w:tmpl w:val="F94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566673">
    <w:abstractNumId w:val="10"/>
  </w:num>
  <w:num w:numId="2" w16cid:durableId="147789213">
    <w:abstractNumId w:val="24"/>
  </w:num>
  <w:num w:numId="3" w16cid:durableId="377320522">
    <w:abstractNumId w:val="16"/>
  </w:num>
  <w:num w:numId="4" w16cid:durableId="1351106771">
    <w:abstractNumId w:val="4"/>
  </w:num>
  <w:num w:numId="5" w16cid:durableId="1954509332">
    <w:abstractNumId w:val="32"/>
  </w:num>
  <w:num w:numId="6" w16cid:durableId="1104426650">
    <w:abstractNumId w:val="29"/>
  </w:num>
  <w:num w:numId="7" w16cid:durableId="1215922002">
    <w:abstractNumId w:val="1"/>
  </w:num>
  <w:num w:numId="8" w16cid:durableId="583998363">
    <w:abstractNumId w:val="11"/>
  </w:num>
  <w:num w:numId="9" w16cid:durableId="1646006830">
    <w:abstractNumId w:val="8"/>
  </w:num>
  <w:num w:numId="10" w16cid:durableId="1158888009">
    <w:abstractNumId w:val="6"/>
  </w:num>
  <w:num w:numId="11" w16cid:durableId="1511145195">
    <w:abstractNumId w:val="34"/>
  </w:num>
  <w:num w:numId="12" w16cid:durableId="66416191">
    <w:abstractNumId w:val="18"/>
  </w:num>
  <w:num w:numId="13" w16cid:durableId="1759403148">
    <w:abstractNumId w:val="19"/>
  </w:num>
  <w:num w:numId="14" w16cid:durableId="1392651031">
    <w:abstractNumId w:val="14"/>
  </w:num>
  <w:num w:numId="15" w16cid:durableId="1042901908">
    <w:abstractNumId w:val="31"/>
  </w:num>
  <w:num w:numId="16" w16cid:durableId="1739281637">
    <w:abstractNumId w:val="15"/>
  </w:num>
  <w:num w:numId="17" w16cid:durableId="1598633160">
    <w:abstractNumId w:val="27"/>
  </w:num>
  <w:num w:numId="18" w16cid:durableId="602155305">
    <w:abstractNumId w:val="33"/>
  </w:num>
  <w:num w:numId="19" w16cid:durableId="1479030879">
    <w:abstractNumId w:val="7"/>
  </w:num>
  <w:num w:numId="20" w16cid:durableId="1492988731">
    <w:abstractNumId w:val="5"/>
  </w:num>
  <w:num w:numId="21" w16cid:durableId="354112479">
    <w:abstractNumId w:val="30"/>
  </w:num>
  <w:num w:numId="22" w16cid:durableId="217479392">
    <w:abstractNumId w:val="9"/>
  </w:num>
  <w:num w:numId="23" w16cid:durableId="1229220623">
    <w:abstractNumId w:val="13"/>
  </w:num>
  <w:num w:numId="24" w16cid:durableId="945119180">
    <w:abstractNumId w:val="20"/>
  </w:num>
  <w:num w:numId="25" w16cid:durableId="506747462">
    <w:abstractNumId w:val="17"/>
  </w:num>
  <w:num w:numId="26" w16cid:durableId="542988365">
    <w:abstractNumId w:val="23"/>
  </w:num>
  <w:num w:numId="27" w16cid:durableId="1035429699">
    <w:abstractNumId w:val="12"/>
  </w:num>
  <w:num w:numId="28" w16cid:durableId="1386829063">
    <w:abstractNumId w:val="3"/>
  </w:num>
  <w:num w:numId="29" w16cid:durableId="761030536">
    <w:abstractNumId w:val="0"/>
  </w:num>
  <w:num w:numId="30" w16cid:durableId="154424320">
    <w:abstractNumId w:val="22"/>
  </w:num>
  <w:num w:numId="31" w16cid:durableId="1184397600">
    <w:abstractNumId w:val="26"/>
  </w:num>
  <w:num w:numId="32" w16cid:durableId="456990347">
    <w:abstractNumId w:val="25"/>
  </w:num>
  <w:num w:numId="33" w16cid:durableId="1017274860">
    <w:abstractNumId w:val="21"/>
  </w:num>
  <w:num w:numId="34" w16cid:durableId="248392809">
    <w:abstractNumId w:val="2"/>
  </w:num>
  <w:num w:numId="35" w16cid:durableId="2689747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9E"/>
    <w:rsid w:val="00004818"/>
    <w:rsid w:val="00015A7F"/>
    <w:rsid w:val="00034D91"/>
    <w:rsid w:val="00040DF6"/>
    <w:rsid w:val="00060EB7"/>
    <w:rsid w:val="00080EEF"/>
    <w:rsid w:val="000948EC"/>
    <w:rsid w:val="000A14C8"/>
    <w:rsid w:val="000F5885"/>
    <w:rsid w:val="00101C73"/>
    <w:rsid w:val="00113916"/>
    <w:rsid w:val="001152A0"/>
    <w:rsid w:val="0011793C"/>
    <w:rsid w:val="0012036A"/>
    <w:rsid w:val="00121D99"/>
    <w:rsid w:val="001934D2"/>
    <w:rsid w:val="001A77DE"/>
    <w:rsid w:val="001B16AA"/>
    <w:rsid w:val="001B1AFA"/>
    <w:rsid w:val="001B40FB"/>
    <w:rsid w:val="001E4630"/>
    <w:rsid w:val="001F159E"/>
    <w:rsid w:val="001F5DF4"/>
    <w:rsid w:val="0021382A"/>
    <w:rsid w:val="0022458D"/>
    <w:rsid w:val="002651E3"/>
    <w:rsid w:val="00266FA4"/>
    <w:rsid w:val="00282F3E"/>
    <w:rsid w:val="00294519"/>
    <w:rsid w:val="00295429"/>
    <w:rsid w:val="0029799F"/>
    <w:rsid w:val="002B0F20"/>
    <w:rsid w:val="002B43FA"/>
    <w:rsid w:val="002C5656"/>
    <w:rsid w:val="002E170F"/>
    <w:rsid w:val="0031280C"/>
    <w:rsid w:val="00353C12"/>
    <w:rsid w:val="003660AB"/>
    <w:rsid w:val="00367E98"/>
    <w:rsid w:val="003720B2"/>
    <w:rsid w:val="003A56EF"/>
    <w:rsid w:val="003B0B23"/>
    <w:rsid w:val="003F5D0C"/>
    <w:rsid w:val="004113BA"/>
    <w:rsid w:val="0041485A"/>
    <w:rsid w:val="00415C7B"/>
    <w:rsid w:val="0041692A"/>
    <w:rsid w:val="00424D65"/>
    <w:rsid w:val="004270B8"/>
    <w:rsid w:val="00441C26"/>
    <w:rsid w:val="00446F79"/>
    <w:rsid w:val="00450DC5"/>
    <w:rsid w:val="00455472"/>
    <w:rsid w:val="00460382"/>
    <w:rsid w:val="004731D9"/>
    <w:rsid w:val="00485E7A"/>
    <w:rsid w:val="004D3705"/>
    <w:rsid w:val="00512062"/>
    <w:rsid w:val="005308CB"/>
    <w:rsid w:val="005407CD"/>
    <w:rsid w:val="00556B8C"/>
    <w:rsid w:val="00576B0F"/>
    <w:rsid w:val="005900F0"/>
    <w:rsid w:val="00591294"/>
    <w:rsid w:val="005943CD"/>
    <w:rsid w:val="005979BC"/>
    <w:rsid w:val="005B4A40"/>
    <w:rsid w:val="005F1AA8"/>
    <w:rsid w:val="006142B6"/>
    <w:rsid w:val="0062147F"/>
    <w:rsid w:val="006263FB"/>
    <w:rsid w:val="00641BDC"/>
    <w:rsid w:val="006734DE"/>
    <w:rsid w:val="00675B44"/>
    <w:rsid w:val="0068047E"/>
    <w:rsid w:val="006D69A2"/>
    <w:rsid w:val="006E605C"/>
    <w:rsid w:val="00702CC3"/>
    <w:rsid w:val="00722B4F"/>
    <w:rsid w:val="00745A5E"/>
    <w:rsid w:val="007479E3"/>
    <w:rsid w:val="00756221"/>
    <w:rsid w:val="00762F0E"/>
    <w:rsid w:val="00765D0F"/>
    <w:rsid w:val="007711CC"/>
    <w:rsid w:val="007B0597"/>
    <w:rsid w:val="007B1481"/>
    <w:rsid w:val="007C2FAF"/>
    <w:rsid w:val="007E6B7C"/>
    <w:rsid w:val="007F0944"/>
    <w:rsid w:val="007F76AD"/>
    <w:rsid w:val="00811E16"/>
    <w:rsid w:val="008126B4"/>
    <w:rsid w:val="0082385F"/>
    <w:rsid w:val="008305B6"/>
    <w:rsid w:val="008360E2"/>
    <w:rsid w:val="00842E94"/>
    <w:rsid w:val="00866843"/>
    <w:rsid w:val="008668A8"/>
    <w:rsid w:val="008709B0"/>
    <w:rsid w:val="00872316"/>
    <w:rsid w:val="008A27E1"/>
    <w:rsid w:val="008A7326"/>
    <w:rsid w:val="008E0336"/>
    <w:rsid w:val="00911B2F"/>
    <w:rsid w:val="009253BE"/>
    <w:rsid w:val="009360B1"/>
    <w:rsid w:val="00946239"/>
    <w:rsid w:val="0096243D"/>
    <w:rsid w:val="009809A5"/>
    <w:rsid w:val="009939AC"/>
    <w:rsid w:val="00994BCC"/>
    <w:rsid w:val="009B660C"/>
    <w:rsid w:val="009D3220"/>
    <w:rsid w:val="009D3724"/>
    <w:rsid w:val="009D5F0A"/>
    <w:rsid w:val="00A66651"/>
    <w:rsid w:val="00A85191"/>
    <w:rsid w:val="00A90F41"/>
    <w:rsid w:val="00AA3797"/>
    <w:rsid w:val="00AD5E91"/>
    <w:rsid w:val="00AE081F"/>
    <w:rsid w:val="00AE4366"/>
    <w:rsid w:val="00B11EC6"/>
    <w:rsid w:val="00B27219"/>
    <w:rsid w:val="00B51392"/>
    <w:rsid w:val="00B97CB7"/>
    <w:rsid w:val="00BB3CC9"/>
    <w:rsid w:val="00BC6CF6"/>
    <w:rsid w:val="00BE02A2"/>
    <w:rsid w:val="00C63C94"/>
    <w:rsid w:val="00C75DEB"/>
    <w:rsid w:val="00C85B8A"/>
    <w:rsid w:val="00CB0162"/>
    <w:rsid w:val="00CB3455"/>
    <w:rsid w:val="00D55EC8"/>
    <w:rsid w:val="00D77E90"/>
    <w:rsid w:val="00D91A86"/>
    <w:rsid w:val="00DB6810"/>
    <w:rsid w:val="00DC2FF4"/>
    <w:rsid w:val="00DF0A0C"/>
    <w:rsid w:val="00DF59BD"/>
    <w:rsid w:val="00E27D1F"/>
    <w:rsid w:val="00E73CFD"/>
    <w:rsid w:val="00E83366"/>
    <w:rsid w:val="00E84E4F"/>
    <w:rsid w:val="00E85B63"/>
    <w:rsid w:val="00E8610F"/>
    <w:rsid w:val="00EA7BDD"/>
    <w:rsid w:val="00EC26C7"/>
    <w:rsid w:val="00ED0DB2"/>
    <w:rsid w:val="00ED1249"/>
    <w:rsid w:val="00F04F96"/>
    <w:rsid w:val="00F106F3"/>
    <w:rsid w:val="00F1426B"/>
    <w:rsid w:val="00F1604A"/>
    <w:rsid w:val="00F32423"/>
    <w:rsid w:val="00F46C09"/>
    <w:rsid w:val="00F812AA"/>
    <w:rsid w:val="00F91E5B"/>
    <w:rsid w:val="00FB1520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ADC2"/>
  <w15:chartTrackingRefBased/>
  <w15:docId w15:val="{F93C2055-F7FB-48F1-889F-F88F38D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59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C09"/>
    <w:pPr>
      <w:outlineLvl w:val="1"/>
    </w:pPr>
    <w:rPr>
      <w:rFonts w:ascii="Aptos Serif" w:eastAsiaTheme="majorEastAsia" w:hAnsi="Aptos Serif" w:cs="Aptos Serif"/>
      <w:color w:val="0F4761" w:themeColor="accent1" w:themeShade="BF"/>
      <w:sz w:val="32"/>
      <w:szCs w:val="32"/>
      <w:lang w:val="sl-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6C09"/>
    <w:rPr>
      <w:rFonts w:ascii="Aptos Serif" w:eastAsiaTheme="majorEastAsia" w:hAnsi="Aptos Serif" w:cs="Aptos Serif"/>
      <w:color w:val="0F4761" w:themeColor="accent1" w:themeShade="BF"/>
      <w:kern w:val="0"/>
      <w:sz w:val="32"/>
      <w:szCs w:val="32"/>
      <w:lang w:val="sl-S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D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F0A"/>
  </w:style>
  <w:style w:type="paragraph" w:styleId="Footer">
    <w:name w:val="footer"/>
    <w:basedOn w:val="Normal"/>
    <w:link w:val="FooterChar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F0A"/>
  </w:style>
  <w:style w:type="character" w:styleId="CommentReference">
    <w:name w:val="annotation reference"/>
    <w:basedOn w:val="DefaultParagraphFont"/>
    <w:uiPriority w:val="99"/>
    <w:semiHidden/>
    <w:unhideWhenUsed/>
    <w:rsid w:val="00866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84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84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1382A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87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table" w:styleId="TableGrid">
    <w:name w:val="Table Grid"/>
    <w:basedOn w:val="TableNormal"/>
    <w:uiPriority w:val="39"/>
    <w:rsid w:val="00F4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gado\Suvereto%20April%202025\proCURE\Dissemination\Corporate%20Design\proCURE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proCURE_Word_template.dotx</Template>
  <TotalTime>45</TotalTime>
  <Pages>4</Pages>
  <Words>685</Words>
  <Characters>4422</Characters>
  <Application>Microsoft Office Word</Application>
  <DocSecurity>0</DocSecurity>
  <Lines>147</Lines>
  <Paragraphs>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Führ</dc:creator>
  <cp:keywords/>
  <dc:description/>
  <cp:lastModifiedBy>Sergeja Praper - UIRS</cp:lastModifiedBy>
  <cp:revision>14</cp:revision>
  <dcterms:created xsi:type="dcterms:W3CDTF">2026-04-22T16:20:00Z</dcterms:created>
  <dcterms:modified xsi:type="dcterms:W3CDTF">2026-04-26T21:18:00Z</dcterms:modified>
</cp:coreProperties>
</file>